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255573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 w:rsidRPr="00D475D2">
        <w:rPr>
          <w:rFonts w:ascii="Times New Roman" w:hAnsi="Times New Roman"/>
          <w:b/>
          <w:bCs/>
          <w:sz w:val="24"/>
        </w:rPr>
        <w:t>Critical Response Essay</w:t>
      </w:r>
    </w:p>
    <w:bookmarkEnd w:id="0"/>
    <w:p w:rsidR="00B71060" w:rsidRPr="001D149A" w:rsidRDefault="0025557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255573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25557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692613" w:rsidRDefault="00255573" w:rsidP="00DE70B4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D475D2" w:rsidRPr="00D475D2">
        <w:rPr>
          <w:rFonts w:ascii="Times New Roman" w:hAnsi="Times New Roman"/>
          <w:b/>
          <w:bCs/>
          <w:sz w:val="24"/>
        </w:rPr>
        <w:lastRenderedPageBreak/>
        <w:t>Critical Response Essay</w:t>
      </w:r>
    </w:p>
    <w:p w:rsidR="00DE70B4" w:rsidRDefault="00255573" w:rsidP="00DE70B4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Introduction</w:t>
      </w:r>
    </w:p>
    <w:p w:rsidR="00DE70B4" w:rsidRDefault="00255573" w:rsidP="0039526E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Geography is one of the </w:t>
      </w:r>
      <w:r w:rsidR="001E3AAB">
        <w:rPr>
          <w:rFonts w:ascii="Times New Roman" w:hAnsi="Times New Roman"/>
          <w:sz w:val="24"/>
          <w:szCs w:val="24"/>
          <w:shd w:val="clear" w:color="auto" w:fill="FFFFFF"/>
        </w:rPr>
        <w:t xml:space="preserve">most established disciplines, with fundamental concepts in the discipline originating as early as the second and third centuries. </w:t>
      </w:r>
      <w:r w:rsidR="00D603EE">
        <w:rPr>
          <w:rFonts w:ascii="Times New Roman" w:hAnsi="Times New Roman"/>
          <w:sz w:val="24"/>
          <w:szCs w:val="24"/>
          <w:shd w:val="clear" w:color="auto" w:fill="FFFFFF"/>
        </w:rPr>
        <w:t xml:space="preserve">However, over the centuries, one of the fundamental aspects of the discipline, the theoretical status of scale, has remained among the hugely contested </w:t>
      </w:r>
      <w:r w:rsidR="00BB3CC5">
        <w:rPr>
          <w:rFonts w:ascii="Times New Roman" w:hAnsi="Times New Roman"/>
          <w:sz w:val="24"/>
          <w:szCs w:val="24"/>
          <w:shd w:val="clear" w:color="auto" w:fill="FFFFFF"/>
        </w:rPr>
        <w:t>topics.</w:t>
      </w:r>
      <w:r w:rsidR="00444748">
        <w:rPr>
          <w:rFonts w:ascii="Times New Roman" w:hAnsi="Times New Roman"/>
          <w:sz w:val="24"/>
          <w:szCs w:val="24"/>
          <w:shd w:val="clear" w:color="auto" w:fill="FFFFFF"/>
        </w:rPr>
        <w:t xml:space="preserve"> Various philosophers and scientists have presented diverse </w:t>
      </w:r>
      <w:r w:rsidR="001D7C99">
        <w:rPr>
          <w:rFonts w:ascii="Times New Roman" w:hAnsi="Times New Roman"/>
          <w:sz w:val="24"/>
          <w:szCs w:val="24"/>
          <w:shd w:val="clear" w:color="auto" w:fill="FFFFFF"/>
        </w:rPr>
        <w:t xml:space="preserve">arguments about the issue, each presenting their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perspectives. In</w:t>
      </w:r>
      <w:r w:rsidR="00EE7056">
        <w:rPr>
          <w:rFonts w:ascii="Times New Roman" w:hAnsi="Times New Roman"/>
          <w:sz w:val="24"/>
          <w:szCs w:val="24"/>
          <w:shd w:val="clear" w:color="auto" w:fill="FFFFFF"/>
        </w:rPr>
        <w:t xml:space="preserve"> 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he article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“</w:t>
      </w:r>
      <w:r w:rsidR="00AC62E8" w:rsidRPr="00917D5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scale</w:t>
      </w:r>
      <w:r w:rsidRPr="00917D5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, causality, complexity, and emergence:</w:t>
      </w:r>
      <w:r w:rsidR="00A517B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rethinking scale's ontological </w:t>
      </w:r>
      <w:r w:rsidRPr="00917D5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signiﬁcance</w:t>
      </w:r>
      <w:r w:rsidR="00A517B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”, </w:t>
      </w:r>
      <w:r w:rsidR="0039526E">
        <w:rPr>
          <w:rFonts w:ascii="Times New Roman" w:hAnsi="Times New Roman"/>
          <w:sz w:val="24"/>
          <w:szCs w:val="24"/>
          <w:shd w:val="clear" w:color="auto" w:fill="FFFFFF"/>
        </w:rPr>
        <w:t xml:space="preserve">the author, Mitch </w:t>
      </w:r>
      <w:r w:rsidRPr="00917D56">
        <w:rPr>
          <w:rFonts w:ascii="Times New Roman" w:hAnsi="Times New Roman"/>
          <w:sz w:val="24"/>
          <w:szCs w:val="24"/>
          <w:shd w:val="clear" w:color="auto" w:fill="FFFFFF"/>
        </w:rPr>
        <w:t>Chapura</w:t>
      </w:r>
      <w:r w:rsidR="00AA67B4">
        <w:rPr>
          <w:rFonts w:ascii="Times New Roman" w:hAnsi="Times New Roman"/>
          <w:sz w:val="24"/>
          <w:szCs w:val="24"/>
          <w:shd w:val="clear" w:color="auto" w:fill="FFFFFF"/>
        </w:rPr>
        <w:t xml:space="preserve">, argues that despite the contributions made by the various </w:t>
      </w:r>
      <w:r w:rsidR="00DB0FAD">
        <w:rPr>
          <w:rFonts w:ascii="Times New Roman" w:hAnsi="Times New Roman"/>
          <w:sz w:val="24"/>
          <w:szCs w:val="24"/>
          <w:shd w:val="clear" w:color="auto" w:fill="FFFFFF"/>
        </w:rPr>
        <w:t xml:space="preserve">professionals on the </w:t>
      </w:r>
      <w:r w:rsidR="0047569A">
        <w:rPr>
          <w:rFonts w:ascii="Times New Roman" w:hAnsi="Times New Roman"/>
          <w:sz w:val="24"/>
          <w:szCs w:val="24"/>
          <w:shd w:val="clear" w:color="auto" w:fill="FFFFFF"/>
        </w:rPr>
        <w:t xml:space="preserve">issue, there is a need for </w:t>
      </w:r>
      <w:r w:rsidR="005861AB">
        <w:rPr>
          <w:rFonts w:ascii="Times New Roman" w:hAnsi="Times New Roman"/>
          <w:sz w:val="24"/>
          <w:szCs w:val="24"/>
          <w:shd w:val="clear" w:color="auto" w:fill="FFFFFF"/>
        </w:rPr>
        <w:t xml:space="preserve">further study into the </w:t>
      </w:r>
      <w:r w:rsidR="00112B86">
        <w:rPr>
          <w:rFonts w:ascii="Times New Roman" w:hAnsi="Times New Roman"/>
          <w:sz w:val="24"/>
          <w:szCs w:val="24"/>
          <w:shd w:val="clear" w:color="auto" w:fill="FFFFFF"/>
        </w:rPr>
        <w:t xml:space="preserve">ontological status of scale for conclusive </w:t>
      </w:r>
      <w:r w:rsidR="00490F8E">
        <w:rPr>
          <w:rFonts w:ascii="Times New Roman" w:hAnsi="Times New Roman"/>
          <w:sz w:val="24"/>
          <w:szCs w:val="24"/>
          <w:shd w:val="clear" w:color="auto" w:fill="FFFFFF"/>
        </w:rPr>
        <w:t>decisions to be made</w:t>
      </w:r>
      <w:r w:rsidR="00AC62E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B6B37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027878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027878">
        <w:rPr>
          <w:rFonts w:ascii="Times New Roman" w:hAnsi="Times New Roman"/>
          <w:sz w:val="24"/>
          <w:szCs w:val="24"/>
          <w:shd w:val="clear" w:color="auto" w:fill="FFFFFF"/>
        </w:rPr>
        <w:t xml:space="preserve"> 2009</w:t>
      </w:r>
      <w:r w:rsidR="00BB6B37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490F8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44274C">
        <w:rPr>
          <w:rFonts w:ascii="Times New Roman" w:hAnsi="Times New Roman"/>
          <w:sz w:val="24"/>
          <w:szCs w:val="24"/>
          <w:shd w:val="clear" w:color="auto" w:fill="FFFFFF"/>
        </w:rPr>
        <w:t xml:space="preserve">I agree with the author </w:t>
      </w:r>
      <w:r w:rsidR="00556578">
        <w:rPr>
          <w:rFonts w:ascii="Times New Roman" w:hAnsi="Times New Roman"/>
          <w:sz w:val="24"/>
          <w:szCs w:val="24"/>
          <w:shd w:val="clear" w:color="auto" w:fill="FFFFFF"/>
        </w:rPr>
        <w:t xml:space="preserve">that further research is inevitable </w:t>
      </w:r>
      <w:r w:rsidR="005632D9">
        <w:rPr>
          <w:rFonts w:ascii="Times New Roman" w:hAnsi="Times New Roman"/>
          <w:sz w:val="24"/>
          <w:szCs w:val="24"/>
          <w:shd w:val="clear" w:color="auto" w:fill="FFFFFF"/>
        </w:rPr>
        <w:t>for an issue as complex and diverse as this</w:t>
      </w:r>
      <w:r w:rsidR="00902D9F">
        <w:rPr>
          <w:rFonts w:ascii="Times New Roman" w:hAnsi="Times New Roman"/>
          <w:sz w:val="24"/>
          <w:szCs w:val="24"/>
          <w:shd w:val="clear" w:color="auto" w:fill="FFFFFF"/>
        </w:rPr>
        <w:t>. As employed in Geography, the complexity of scale</w:t>
      </w:r>
      <w:r w:rsidR="00AC62E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3D61">
        <w:rPr>
          <w:rFonts w:ascii="Times New Roman" w:hAnsi="Times New Roman"/>
          <w:sz w:val="24"/>
          <w:szCs w:val="24"/>
          <w:shd w:val="clear" w:color="auto" w:fill="FFFFFF"/>
        </w:rPr>
        <w:t xml:space="preserve">does not allow it to be dragged down to the interaction between </w:t>
      </w:r>
      <w:r w:rsidR="00A95B26">
        <w:rPr>
          <w:rFonts w:ascii="Times New Roman" w:hAnsi="Times New Roman"/>
          <w:sz w:val="24"/>
          <w:szCs w:val="24"/>
          <w:shd w:val="clear" w:color="auto" w:fill="FFFFFF"/>
        </w:rPr>
        <w:t>several factors</w:t>
      </w:r>
      <w:r w:rsidR="009D5813">
        <w:rPr>
          <w:rFonts w:ascii="Times New Roman" w:hAnsi="Times New Roman"/>
          <w:sz w:val="24"/>
          <w:szCs w:val="24"/>
          <w:shd w:val="clear" w:color="auto" w:fill="FFFFFF"/>
        </w:rPr>
        <w:t>, including personal understanding</w:t>
      </w:r>
      <w:r w:rsidR="00964E7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964E74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964E74">
        <w:rPr>
          <w:rFonts w:ascii="Times New Roman" w:hAnsi="Times New Roman"/>
          <w:sz w:val="24"/>
          <w:szCs w:val="24"/>
          <w:shd w:val="clear" w:color="auto" w:fill="FFFFFF"/>
        </w:rPr>
        <w:t xml:space="preserve"> 2009)</w:t>
      </w:r>
      <w:r w:rsidR="009D581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9C3F40">
        <w:rPr>
          <w:rFonts w:ascii="Times New Roman" w:hAnsi="Times New Roman"/>
          <w:sz w:val="24"/>
          <w:szCs w:val="24"/>
          <w:shd w:val="clear" w:color="auto" w:fill="FFFFFF"/>
        </w:rPr>
        <w:t xml:space="preserve">Therefore, I believe that structures </w:t>
      </w:r>
      <w:r w:rsidR="005B0605">
        <w:rPr>
          <w:rFonts w:ascii="Times New Roman" w:hAnsi="Times New Roman"/>
          <w:sz w:val="24"/>
          <w:szCs w:val="24"/>
          <w:shd w:val="clear" w:color="auto" w:fill="FFFFFF"/>
        </w:rPr>
        <w:t>comprise numerous components in constant interaction, influencing each other, and being influenced by external forces</w:t>
      </w:r>
      <w:r w:rsidR="00D511DA">
        <w:rPr>
          <w:rFonts w:ascii="Times New Roman" w:hAnsi="Times New Roman"/>
          <w:sz w:val="24"/>
          <w:szCs w:val="24"/>
          <w:shd w:val="clear" w:color="auto" w:fill="FFFFFF"/>
        </w:rPr>
        <w:t>, creating a complex system</w:t>
      </w:r>
      <w:r w:rsidR="005B060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AC62E8" w:rsidRPr="00AC62E8" w:rsidRDefault="00AC62E8" w:rsidP="00AC62E8">
      <w:pPr>
        <w:spacing w:after="0" w:line="480" w:lineRule="auto"/>
        <w:ind w:firstLine="720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AC62E8">
        <w:rPr>
          <w:rFonts w:ascii="Times New Roman" w:hAnsi="Times New Roman"/>
          <w:b/>
          <w:sz w:val="24"/>
          <w:szCs w:val="24"/>
          <w:shd w:val="clear" w:color="auto" w:fill="FFFFFF"/>
        </w:rPr>
        <w:t>Critical Response</w:t>
      </w:r>
    </w:p>
    <w:p w:rsidR="002C03F4" w:rsidRDefault="00255573" w:rsidP="00DE70B4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complexity of the ontological status of scale </w:t>
      </w:r>
      <w:r w:rsidR="00D511DA">
        <w:rPr>
          <w:rFonts w:ascii="Times New Roman" w:hAnsi="Times New Roman"/>
          <w:sz w:val="24"/>
          <w:szCs w:val="24"/>
          <w:shd w:val="clear" w:color="auto" w:fill="FFFFFF"/>
        </w:rPr>
        <w:t xml:space="preserve">is founded </w:t>
      </w:r>
      <w:r w:rsidR="00822E37">
        <w:rPr>
          <w:rFonts w:ascii="Times New Roman" w:hAnsi="Times New Roman"/>
          <w:sz w:val="24"/>
          <w:szCs w:val="24"/>
          <w:shd w:val="clear" w:color="auto" w:fill="FFFFFF"/>
        </w:rPr>
        <w:t xml:space="preserve">on the historical evolution of the concept, which has involved diverse social and spatial processes, creating interdependence between </w:t>
      </w:r>
      <w:r w:rsidR="006F52EB">
        <w:rPr>
          <w:rFonts w:ascii="Times New Roman" w:hAnsi="Times New Roman"/>
          <w:sz w:val="24"/>
          <w:szCs w:val="24"/>
          <w:shd w:val="clear" w:color="auto" w:fill="FFFFFF"/>
        </w:rPr>
        <w:t>the factors involved</w:t>
      </w:r>
      <w:bookmarkStart w:id="1" w:name="_Hlk52399712"/>
      <w:r w:rsidR="00F35C13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F35C13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F35C13">
        <w:rPr>
          <w:rFonts w:ascii="Times New Roman" w:hAnsi="Times New Roman"/>
          <w:sz w:val="24"/>
          <w:szCs w:val="24"/>
          <w:shd w:val="clear" w:color="auto" w:fill="FFFFFF"/>
        </w:rPr>
        <w:t xml:space="preserve"> 2009)</w:t>
      </w:r>
      <w:r w:rsidR="006F52EB">
        <w:rPr>
          <w:rFonts w:ascii="Times New Roman" w:hAnsi="Times New Roman"/>
          <w:sz w:val="24"/>
          <w:szCs w:val="24"/>
          <w:shd w:val="clear" w:color="auto" w:fill="FFFFFF"/>
        </w:rPr>
        <w:t>.</w:t>
      </w:r>
      <w:bookmarkEnd w:id="1"/>
      <w:r w:rsidR="006656C1">
        <w:rPr>
          <w:rFonts w:ascii="Times New Roman" w:hAnsi="Times New Roman"/>
          <w:sz w:val="24"/>
          <w:szCs w:val="24"/>
          <w:shd w:val="clear" w:color="auto" w:fill="FFFFFF"/>
        </w:rPr>
        <w:t xml:space="preserve">I agree with the author that </w:t>
      </w:r>
      <w:r w:rsidR="003D0A56">
        <w:rPr>
          <w:rFonts w:ascii="Times New Roman" w:hAnsi="Times New Roman"/>
          <w:sz w:val="24"/>
          <w:szCs w:val="24"/>
          <w:shd w:val="clear" w:color="auto" w:fill="FFFFFF"/>
        </w:rPr>
        <w:t xml:space="preserve">the fundamental postulates of </w:t>
      </w:r>
      <w:r w:rsidR="00C34139">
        <w:rPr>
          <w:rFonts w:ascii="Times New Roman" w:hAnsi="Times New Roman"/>
          <w:sz w:val="24"/>
          <w:szCs w:val="24"/>
          <w:shd w:val="clear" w:color="auto" w:fill="FFFFFF"/>
        </w:rPr>
        <w:t xml:space="preserve">scale have been developed over several decades through collaborative research between various scholars. </w:t>
      </w:r>
      <w:r w:rsidR="00E5103C">
        <w:rPr>
          <w:rFonts w:ascii="Times New Roman" w:hAnsi="Times New Roman"/>
          <w:sz w:val="24"/>
          <w:szCs w:val="24"/>
          <w:shd w:val="clear" w:color="auto" w:fill="FFFFFF"/>
        </w:rPr>
        <w:t>Each of these researchers furthers these postulates to meet the specific needs of the</w:t>
      </w:r>
      <w:r w:rsidR="00414212">
        <w:rPr>
          <w:rFonts w:ascii="Times New Roman" w:hAnsi="Times New Roman"/>
          <w:sz w:val="24"/>
          <w:szCs w:val="24"/>
          <w:shd w:val="clear" w:color="auto" w:fill="FFFFFF"/>
        </w:rPr>
        <w:t>ir time frame</w:t>
      </w:r>
      <w:r w:rsidR="00E22175">
        <w:rPr>
          <w:rFonts w:ascii="Times New Roman" w:hAnsi="Times New Roman"/>
          <w:sz w:val="24"/>
          <w:szCs w:val="24"/>
          <w:shd w:val="clear" w:color="auto" w:fill="FFFFFF"/>
        </w:rPr>
        <w:t xml:space="preserve">, making it challenging to pin specific concepts on </w:t>
      </w:r>
      <w:r w:rsidR="00EC3510">
        <w:rPr>
          <w:rFonts w:ascii="Times New Roman" w:hAnsi="Times New Roman"/>
          <w:sz w:val="24"/>
          <w:szCs w:val="24"/>
          <w:shd w:val="clear" w:color="auto" w:fill="FFFFFF"/>
        </w:rPr>
        <w:t>scale</w:t>
      </w:r>
      <w:r w:rsidR="0041421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22175">
        <w:rPr>
          <w:rFonts w:ascii="Times New Roman" w:hAnsi="Times New Roman"/>
          <w:sz w:val="24"/>
          <w:szCs w:val="24"/>
          <w:shd w:val="clear" w:color="auto" w:fill="FFFFFF"/>
        </w:rPr>
        <w:t xml:space="preserve">Chapura </w:t>
      </w:r>
      <w:r w:rsidR="00E2217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argues, "</w:t>
      </w:r>
      <w:r w:rsidR="00AC62E8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EC3510" w:rsidRPr="00EC3510">
        <w:rPr>
          <w:rFonts w:ascii="Times New Roman" w:hAnsi="Times New Roman"/>
          <w:sz w:val="24"/>
          <w:szCs w:val="24"/>
          <w:shd w:val="clear" w:color="auto" w:fill="FFFFFF"/>
        </w:rPr>
        <w:t>he need remains for a detailed and coherent theoretical framework for thinking about scale ontologically</w:t>
      </w:r>
      <w:r w:rsidR="00EC3510">
        <w:rPr>
          <w:rFonts w:ascii="Times New Roman" w:hAnsi="Times New Roman"/>
          <w:sz w:val="24"/>
          <w:szCs w:val="24"/>
          <w:shd w:val="clear" w:color="auto" w:fill="FFFFFF"/>
        </w:rPr>
        <w:t xml:space="preserve">," signaling the need for </w:t>
      </w:r>
      <w:r w:rsidR="005039BD">
        <w:rPr>
          <w:rFonts w:ascii="Times New Roman" w:hAnsi="Times New Roman"/>
          <w:sz w:val="24"/>
          <w:szCs w:val="24"/>
          <w:shd w:val="clear" w:color="auto" w:fill="FFFFFF"/>
        </w:rPr>
        <w:t xml:space="preserve">conducting a more in-depth </w:t>
      </w:r>
      <w:r w:rsidR="009644A6">
        <w:rPr>
          <w:rFonts w:ascii="Times New Roman" w:hAnsi="Times New Roman"/>
          <w:sz w:val="24"/>
          <w:szCs w:val="24"/>
          <w:shd w:val="clear" w:color="auto" w:fill="FFFFFF"/>
        </w:rPr>
        <w:t xml:space="preserve">analysis of </w:t>
      </w:r>
      <w:r w:rsidR="00A6525E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AC62E8">
        <w:rPr>
          <w:rFonts w:ascii="Times New Roman" w:hAnsi="Times New Roman"/>
          <w:sz w:val="24"/>
          <w:szCs w:val="24"/>
          <w:shd w:val="clear" w:color="auto" w:fill="FFFFFF"/>
        </w:rPr>
        <w:t>co</w:t>
      </w:r>
      <w:r w:rsidR="00A6525E">
        <w:rPr>
          <w:rFonts w:ascii="Times New Roman" w:hAnsi="Times New Roman"/>
          <w:sz w:val="24"/>
          <w:szCs w:val="24"/>
          <w:shd w:val="clear" w:color="auto" w:fill="FFFFFF"/>
        </w:rPr>
        <w:t>ncept</w:t>
      </w:r>
      <w:r w:rsidR="00AC62E8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AC62E8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AC62E8">
        <w:rPr>
          <w:rFonts w:ascii="Times New Roman" w:hAnsi="Times New Roman"/>
          <w:sz w:val="24"/>
          <w:szCs w:val="24"/>
          <w:shd w:val="clear" w:color="auto" w:fill="FFFFFF"/>
        </w:rPr>
        <w:t xml:space="preserve"> 2009). </w:t>
      </w:r>
      <w:r w:rsidR="00A011A4">
        <w:rPr>
          <w:rFonts w:ascii="Times New Roman" w:hAnsi="Times New Roman"/>
          <w:sz w:val="24"/>
          <w:szCs w:val="24"/>
          <w:shd w:val="clear" w:color="auto" w:fill="FFFFFF"/>
        </w:rPr>
        <w:t>Furthermore</w:t>
      </w:r>
      <w:r w:rsidR="00975166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A011A4">
        <w:rPr>
          <w:rFonts w:ascii="Times New Roman" w:hAnsi="Times New Roman"/>
          <w:sz w:val="24"/>
          <w:szCs w:val="24"/>
          <w:shd w:val="clear" w:color="auto" w:fill="FFFFFF"/>
        </w:rPr>
        <w:t xml:space="preserve">despite </w:t>
      </w:r>
      <w:r w:rsidR="0062038F">
        <w:rPr>
          <w:rFonts w:ascii="Times New Roman" w:hAnsi="Times New Roman"/>
          <w:sz w:val="24"/>
          <w:szCs w:val="24"/>
          <w:shd w:val="clear" w:color="auto" w:fill="FFFFFF"/>
        </w:rPr>
        <w:t xml:space="preserve">a general acceptance between </w:t>
      </w:r>
      <w:r w:rsidR="000E388C">
        <w:rPr>
          <w:rFonts w:ascii="Times New Roman" w:hAnsi="Times New Roman"/>
          <w:sz w:val="24"/>
          <w:szCs w:val="24"/>
          <w:shd w:val="clear" w:color="auto" w:fill="FFFFFF"/>
        </w:rPr>
        <w:t xml:space="preserve">historical geographers, </w:t>
      </w:r>
      <w:r w:rsidR="00104E41">
        <w:rPr>
          <w:rFonts w:ascii="Times New Roman" w:hAnsi="Times New Roman"/>
          <w:sz w:val="24"/>
          <w:szCs w:val="24"/>
          <w:shd w:val="clear" w:color="auto" w:fill="FFFFFF"/>
        </w:rPr>
        <w:t>the author argu</w:t>
      </w:r>
      <w:r w:rsidR="002D4C83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104E41">
        <w:rPr>
          <w:rFonts w:ascii="Times New Roman" w:hAnsi="Times New Roman"/>
          <w:sz w:val="24"/>
          <w:szCs w:val="24"/>
          <w:shd w:val="clear" w:color="auto" w:fill="FFFFFF"/>
        </w:rPr>
        <w:t xml:space="preserve">s that </w:t>
      </w:r>
      <w:r w:rsidR="002D4C83">
        <w:rPr>
          <w:rFonts w:ascii="Times New Roman" w:hAnsi="Times New Roman"/>
          <w:sz w:val="24"/>
          <w:szCs w:val="24"/>
          <w:shd w:val="clear" w:color="auto" w:fill="FFFFFF"/>
        </w:rPr>
        <w:t xml:space="preserve">scientific inquiries made in the contemporary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geographical context</w:t>
      </w:r>
      <w:r w:rsidR="002D4C83">
        <w:rPr>
          <w:rFonts w:ascii="Times New Roman" w:hAnsi="Times New Roman"/>
          <w:sz w:val="24"/>
          <w:szCs w:val="24"/>
          <w:shd w:val="clear" w:color="auto" w:fill="FFFFFF"/>
        </w:rPr>
        <w:t xml:space="preserve"> further </w:t>
      </w:r>
      <w:r w:rsidR="00FA078E">
        <w:rPr>
          <w:rFonts w:ascii="Times New Roman" w:hAnsi="Times New Roman"/>
          <w:sz w:val="24"/>
          <w:szCs w:val="24"/>
          <w:shd w:val="clear" w:color="auto" w:fill="FFFFFF"/>
        </w:rPr>
        <w:t xml:space="preserve">question the </w:t>
      </w:r>
      <w:r w:rsidR="00104E41">
        <w:rPr>
          <w:rFonts w:ascii="Times New Roman" w:hAnsi="Times New Roman"/>
          <w:sz w:val="24"/>
          <w:szCs w:val="24"/>
          <w:shd w:val="clear" w:color="auto" w:fill="FFFFFF"/>
        </w:rPr>
        <w:t xml:space="preserve">ontological </w:t>
      </w:r>
      <w:r w:rsidR="002D4C83">
        <w:rPr>
          <w:rFonts w:ascii="Times New Roman" w:hAnsi="Times New Roman"/>
          <w:sz w:val="24"/>
          <w:szCs w:val="24"/>
          <w:shd w:val="clear" w:color="auto" w:fill="FFFFFF"/>
        </w:rPr>
        <w:t xml:space="preserve">nature of </w:t>
      </w:r>
      <w:r w:rsidR="00FA078E">
        <w:rPr>
          <w:rFonts w:ascii="Times New Roman" w:hAnsi="Times New Roman"/>
          <w:sz w:val="24"/>
          <w:szCs w:val="24"/>
          <w:shd w:val="clear" w:color="auto" w:fill="FFFFFF"/>
        </w:rPr>
        <w:t>scales</w:t>
      </w:r>
      <w:r w:rsidR="00D14B01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D14B01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D14B01">
        <w:rPr>
          <w:rFonts w:ascii="Times New Roman" w:hAnsi="Times New Roman"/>
          <w:sz w:val="24"/>
          <w:szCs w:val="24"/>
          <w:shd w:val="clear" w:color="auto" w:fill="FFFFFF"/>
        </w:rPr>
        <w:t xml:space="preserve"> 2009).</w:t>
      </w:r>
      <w:r w:rsidR="00DD20A9">
        <w:rPr>
          <w:rFonts w:ascii="Times New Roman" w:hAnsi="Times New Roman"/>
          <w:sz w:val="24"/>
          <w:szCs w:val="24"/>
          <w:shd w:val="clear" w:color="auto" w:fill="FFFFFF"/>
        </w:rPr>
        <w:t xml:space="preserve">In this context, I believe </w:t>
      </w:r>
      <w:r w:rsidR="008E54C4">
        <w:rPr>
          <w:rFonts w:ascii="Times New Roman" w:hAnsi="Times New Roman"/>
          <w:sz w:val="24"/>
          <w:szCs w:val="24"/>
          <w:shd w:val="clear" w:color="auto" w:fill="FFFFFF"/>
        </w:rPr>
        <w:t xml:space="preserve">the author’s arguments are warranted, and that </w:t>
      </w:r>
      <w:r w:rsidR="00113611">
        <w:rPr>
          <w:rFonts w:ascii="Times New Roman" w:hAnsi="Times New Roman"/>
          <w:sz w:val="24"/>
          <w:szCs w:val="24"/>
          <w:shd w:val="clear" w:color="auto" w:fill="FFFFFF"/>
        </w:rPr>
        <w:t xml:space="preserve">ontology, relative to scales, </w:t>
      </w:r>
      <w:r w:rsidR="00682E9C">
        <w:rPr>
          <w:rFonts w:ascii="Times New Roman" w:hAnsi="Times New Roman"/>
          <w:sz w:val="24"/>
          <w:szCs w:val="24"/>
          <w:shd w:val="clear" w:color="auto" w:fill="FFFFFF"/>
        </w:rPr>
        <w:t xml:space="preserve">is a concept that needs further scrutiny to determine </w:t>
      </w:r>
      <w:r w:rsidR="00474E24">
        <w:rPr>
          <w:rFonts w:ascii="Times New Roman" w:hAnsi="Times New Roman"/>
          <w:sz w:val="24"/>
          <w:szCs w:val="24"/>
          <w:shd w:val="clear" w:color="auto" w:fill="FFFFFF"/>
        </w:rPr>
        <w:t>its effectiveness.</w:t>
      </w:r>
    </w:p>
    <w:p w:rsidR="00DE70B4" w:rsidRDefault="00255573" w:rsidP="00D12782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concept of causality </w:t>
      </w:r>
      <w:r w:rsidR="000C3F95">
        <w:rPr>
          <w:rFonts w:ascii="Times New Roman" w:hAnsi="Times New Roman"/>
          <w:sz w:val="24"/>
          <w:szCs w:val="24"/>
          <w:shd w:val="clear" w:color="auto" w:fill="FFFFFF"/>
        </w:rPr>
        <w:t xml:space="preserve">is founded on the </w:t>
      </w:r>
      <w:r w:rsidR="00FA19E4">
        <w:rPr>
          <w:rFonts w:ascii="Times New Roman" w:hAnsi="Times New Roman"/>
          <w:sz w:val="24"/>
          <w:szCs w:val="24"/>
          <w:shd w:val="clear" w:color="auto" w:fill="FFFFFF"/>
        </w:rPr>
        <w:t xml:space="preserve">belief that there exists </w:t>
      </w:r>
      <w:r w:rsidR="00C474CE">
        <w:rPr>
          <w:rFonts w:ascii="Times New Roman" w:hAnsi="Times New Roman"/>
          <w:sz w:val="24"/>
          <w:szCs w:val="24"/>
          <w:shd w:val="clear" w:color="auto" w:fill="FFFFFF"/>
        </w:rPr>
        <w:t xml:space="preserve">a relationship between a cause and an effect, where the cause partially results in an effect, while the effect partially depends on the </w:t>
      </w:r>
      <w:r w:rsidR="008C11F3">
        <w:rPr>
          <w:rFonts w:ascii="Times New Roman" w:hAnsi="Times New Roman"/>
          <w:sz w:val="24"/>
          <w:szCs w:val="24"/>
          <w:shd w:val="clear" w:color="auto" w:fill="FFFFFF"/>
        </w:rPr>
        <w:t xml:space="preserve">effect. </w:t>
      </w:r>
      <w:r w:rsidR="00481D3E">
        <w:rPr>
          <w:rFonts w:ascii="Times New Roman" w:hAnsi="Times New Roman"/>
          <w:sz w:val="24"/>
          <w:szCs w:val="24"/>
          <w:shd w:val="clear" w:color="auto" w:fill="FFFFFF"/>
        </w:rPr>
        <w:t xml:space="preserve">In light of this, </w:t>
      </w:r>
      <w:r w:rsidR="00E00331">
        <w:rPr>
          <w:rFonts w:ascii="Times New Roman" w:hAnsi="Times New Roman"/>
          <w:sz w:val="24"/>
          <w:szCs w:val="24"/>
          <w:shd w:val="clear" w:color="auto" w:fill="FFFFFF"/>
        </w:rPr>
        <w:t>numerous debate</w:t>
      </w:r>
      <w:r w:rsidR="004F36E5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E00331">
        <w:rPr>
          <w:rFonts w:ascii="Times New Roman" w:hAnsi="Times New Roman"/>
          <w:sz w:val="24"/>
          <w:szCs w:val="24"/>
          <w:shd w:val="clear" w:color="auto" w:fill="FFFFFF"/>
        </w:rPr>
        <w:t xml:space="preserve"> have been presented on the ontological nature of scale</w:t>
      </w:r>
      <w:r w:rsidR="00CA6BB2">
        <w:rPr>
          <w:rFonts w:ascii="Times New Roman" w:hAnsi="Times New Roman"/>
          <w:sz w:val="24"/>
          <w:szCs w:val="24"/>
          <w:shd w:val="clear" w:color="auto" w:fill="FFFFFF"/>
        </w:rPr>
        <w:t>. Most of these</w:t>
      </w:r>
      <w:r w:rsidR="00E00331">
        <w:rPr>
          <w:rFonts w:ascii="Times New Roman" w:hAnsi="Times New Roman"/>
          <w:sz w:val="24"/>
          <w:szCs w:val="24"/>
          <w:shd w:val="clear" w:color="auto" w:fill="FFFFFF"/>
        </w:rPr>
        <w:t xml:space="preserve"> debates call for a critical analysis of the concept </w:t>
      </w:r>
      <w:r w:rsidR="00CA6BB2">
        <w:rPr>
          <w:rFonts w:ascii="Times New Roman" w:hAnsi="Times New Roman"/>
          <w:sz w:val="24"/>
          <w:szCs w:val="24"/>
          <w:shd w:val="clear" w:color="auto" w:fill="FFFFFF"/>
        </w:rPr>
        <w:t xml:space="preserve">relative to </w:t>
      </w:r>
      <w:r w:rsidR="00E00331">
        <w:rPr>
          <w:rFonts w:ascii="Times New Roman" w:hAnsi="Times New Roman"/>
          <w:sz w:val="24"/>
          <w:szCs w:val="24"/>
          <w:shd w:val="clear" w:color="auto" w:fill="FFFFFF"/>
        </w:rPr>
        <w:t>causality</w:t>
      </w:r>
      <w:r w:rsidR="006964AE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6964AE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6964AE">
        <w:rPr>
          <w:rFonts w:ascii="Times New Roman" w:hAnsi="Times New Roman"/>
          <w:sz w:val="24"/>
          <w:szCs w:val="24"/>
          <w:shd w:val="clear" w:color="auto" w:fill="FFFFFF"/>
        </w:rPr>
        <w:t xml:space="preserve"> 2009)</w:t>
      </w:r>
      <w:r w:rsidR="00E00331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4F36E5">
        <w:rPr>
          <w:rFonts w:ascii="Times New Roman" w:hAnsi="Times New Roman"/>
          <w:sz w:val="24"/>
          <w:szCs w:val="24"/>
          <w:shd w:val="clear" w:color="auto" w:fill="FFFFFF"/>
        </w:rPr>
        <w:t xml:space="preserve">Based on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these;</w:t>
      </w:r>
      <w:r w:rsidR="004F36E5">
        <w:rPr>
          <w:rFonts w:ascii="Times New Roman" w:hAnsi="Times New Roman"/>
          <w:sz w:val="24"/>
          <w:szCs w:val="24"/>
          <w:shd w:val="clear" w:color="auto" w:fill="FFFFFF"/>
        </w:rPr>
        <w:t xml:space="preserve"> the author presents </w:t>
      </w:r>
      <w:r w:rsidR="009B58D6">
        <w:rPr>
          <w:rFonts w:ascii="Times New Roman" w:hAnsi="Times New Roman"/>
          <w:sz w:val="24"/>
          <w:szCs w:val="24"/>
          <w:shd w:val="clear" w:color="auto" w:fill="FFFFFF"/>
        </w:rPr>
        <w:t xml:space="preserve">concepts that constitute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the agreement</w:t>
      </w:r>
      <w:r w:rsidR="009B58D6">
        <w:rPr>
          <w:rFonts w:ascii="Times New Roman" w:hAnsi="Times New Roman"/>
          <w:sz w:val="24"/>
          <w:szCs w:val="24"/>
          <w:shd w:val="clear" w:color="auto" w:fill="FFFFFF"/>
        </w:rPr>
        <w:t xml:space="preserve"> of modern </w:t>
      </w:r>
      <w:r w:rsidR="00231BCB">
        <w:rPr>
          <w:rFonts w:ascii="Times New Roman" w:hAnsi="Times New Roman"/>
          <w:sz w:val="24"/>
          <w:szCs w:val="24"/>
          <w:shd w:val="clear" w:color="auto" w:fill="FFFFFF"/>
        </w:rPr>
        <w:t xml:space="preserve">geographers. </w:t>
      </w:r>
      <w:r w:rsidR="00B6544C">
        <w:rPr>
          <w:rFonts w:ascii="Times New Roman" w:hAnsi="Times New Roman"/>
          <w:sz w:val="24"/>
          <w:szCs w:val="24"/>
          <w:shd w:val="clear" w:color="auto" w:fill="FFFFFF"/>
        </w:rPr>
        <w:t xml:space="preserve">Among these, </w:t>
      </w:r>
      <w:r w:rsidR="00DF45AD">
        <w:rPr>
          <w:rFonts w:ascii="Times New Roman" w:hAnsi="Times New Roman"/>
          <w:sz w:val="24"/>
          <w:szCs w:val="24"/>
          <w:shd w:val="clear" w:color="auto" w:fill="FFFFFF"/>
        </w:rPr>
        <w:t>one that struck me as essential is “</w:t>
      </w:r>
      <w:r w:rsidR="00DF45AD" w:rsidRPr="00DF45AD">
        <w:rPr>
          <w:rFonts w:ascii="Times New Roman" w:hAnsi="Times New Roman"/>
          <w:sz w:val="24"/>
          <w:szCs w:val="24"/>
          <w:shd w:val="clear" w:color="auto" w:fill="FFFFFF"/>
        </w:rPr>
        <w:t>Scales (at least those most obviously relevant to social theorists) are socially produced and contested</w:t>
      </w:r>
      <w:r w:rsidR="00DF45AD">
        <w:rPr>
          <w:rFonts w:ascii="Times New Roman" w:hAnsi="Times New Roman"/>
          <w:sz w:val="24"/>
          <w:szCs w:val="24"/>
          <w:shd w:val="clear" w:color="auto" w:fill="FFFFFF"/>
        </w:rPr>
        <w:t>”</w:t>
      </w:r>
      <w:r w:rsidR="00C77AF6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C77AF6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C77AF6">
        <w:rPr>
          <w:rFonts w:ascii="Times New Roman" w:hAnsi="Times New Roman"/>
          <w:sz w:val="24"/>
          <w:szCs w:val="24"/>
          <w:shd w:val="clear" w:color="auto" w:fill="FFFFFF"/>
        </w:rPr>
        <w:t xml:space="preserve"> 2009).</w:t>
      </w:r>
      <w:r w:rsidR="009B4B6A">
        <w:rPr>
          <w:rFonts w:ascii="Times New Roman" w:hAnsi="Times New Roman"/>
          <w:sz w:val="24"/>
          <w:szCs w:val="24"/>
          <w:shd w:val="clear" w:color="auto" w:fill="FFFFFF"/>
        </w:rPr>
        <w:t xml:space="preserve">According to this </w:t>
      </w:r>
      <w:r w:rsidR="00127356">
        <w:rPr>
          <w:rFonts w:ascii="Times New Roman" w:hAnsi="Times New Roman"/>
          <w:sz w:val="24"/>
          <w:szCs w:val="24"/>
          <w:shd w:val="clear" w:color="auto" w:fill="FFFFFF"/>
        </w:rPr>
        <w:t xml:space="preserve">consensus, </w:t>
      </w:r>
      <w:r w:rsidR="0067177C">
        <w:rPr>
          <w:rFonts w:ascii="Times New Roman" w:hAnsi="Times New Roman"/>
          <w:sz w:val="24"/>
          <w:szCs w:val="24"/>
          <w:shd w:val="clear" w:color="auto" w:fill="FFFFFF"/>
        </w:rPr>
        <w:t xml:space="preserve">the oncological nature of scale depends on the context in which scale has been used, and is flexible enough to be changed. </w:t>
      </w:r>
      <w:r w:rsidR="00895D46">
        <w:rPr>
          <w:rFonts w:ascii="Times New Roman" w:hAnsi="Times New Roman"/>
          <w:sz w:val="24"/>
          <w:szCs w:val="24"/>
          <w:shd w:val="clear" w:color="auto" w:fill="FFFFFF"/>
        </w:rPr>
        <w:t xml:space="preserve">I believe </w:t>
      </w:r>
      <w:r w:rsidR="00D0592B">
        <w:rPr>
          <w:rFonts w:ascii="Times New Roman" w:hAnsi="Times New Roman"/>
          <w:sz w:val="24"/>
          <w:szCs w:val="24"/>
          <w:shd w:val="clear" w:color="auto" w:fill="FFFFFF"/>
        </w:rPr>
        <w:t xml:space="preserve">nature's concept should be dynamic and not rigid as </w:t>
      </w:r>
      <w:r w:rsidR="00154140">
        <w:rPr>
          <w:rFonts w:ascii="Times New Roman" w:hAnsi="Times New Roman"/>
          <w:sz w:val="24"/>
          <w:szCs w:val="24"/>
          <w:shd w:val="clear" w:color="auto" w:fill="FFFFFF"/>
        </w:rPr>
        <w:t xml:space="preserve">ontology's fundamental </w:t>
      </w:r>
      <w:r w:rsidR="00FF3FE8">
        <w:rPr>
          <w:rFonts w:ascii="Times New Roman" w:hAnsi="Times New Roman"/>
          <w:sz w:val="24"/>
          <w:szCs w:val="24"/>
          <w:shd w:val="clear" w:color="auto" w:fill="FFFFFF"/>
        </w:rPr>
        <w:t xml:space="preserve">concepts would </w:t>
      </w:r>
      <w:r w:rsidR="002A5AE7">
        <w:rPr>
          <w:rFonts w:ascii="Times New Roman" w:hAnsi="Times New Roman"/>
          <w:sz w:val="24"/>
          <w:szCs w:val="24"/>
          <w:shd w:val="clear" w:color="auto" w:fill="FFFFFF"/>
        </w:rPr>
        <w:t xml:space="preserve">prefer it </w:t>
      </w:r>
      <w:r w:rsidR="002C17A5">
        <w:rPr>
          <w:rFonts w:ascii="Times New Roman" w:hAnsi="Times New Roman"/>
          <w:sz w:val="24"/>
          <w:szCs w:val="24"/>
          <w:shd w:val="clear" w:color="auto" w:fill="FFFFFF"/>
        </w:rPr>
        <w:t xml:space="preserve">to be. </w:t>
      </w:r>
      <w:r w:rsidR="00D429E4">
        <w:rPr>
          <w:rFonts w:ascii="Times New Roman" w:hAnsi="Times New Roman"/>
          <w:sz w:val="24"/>
          <w:szCs w:val="24"/>
          <w:shd w:val="clear" w:color="auto" w:fill="FFFFFF"/>
        </w:rPr>
        <w:t>The author presents s</w:t>
      </w:r>
      <w:r w:rsidR="002E7C65">
        <w:rPr>
          <w:rFonts w:ascii="Times New Roman" w:hAnsi="Times New Roman"/>
          <w:sz w:val="24"/>
          <w:szCs w:val="24"/>
          <w:shd w:val="clear" w:color="auto" w:fill="FFFFFF"/>
        </w:rPr>
        <w:t xml:space="preserve">imilar sentiments </w:t>
      </w:r>
      <w:r w:rsidR="00D429E4">
        <w:rPr>
          <w:rFonts w:ascii="Times New Roman" w:hAnsi="Times New Roman"/>
          <w:sz w:val="24"/>
          <w:szCs w:val="24"/>
          <w:shd w:val="clear" w:color="auto" w:fill="FFFFFF"/>
        </w:rPr>
        <w:t xml:space="preserve">through Neil Smith’s arguments, </w:t>
      </w:r>
      <w:r w:rsidR="00D879D2">
        <w:rPr>
          <w:rFonts w:ascii="Times New Roman" w:hAnsi="Times New Roman"/>
          <w:sz w:val="24"/>
          <w:szCs w:val="24"/>
          <w:shd w:val="clear" w:color="auto" w:fill="FFFFFF"/>
        </w:rPr>
        <w:t>particularly regarding the interactions between geographical and social structures</w:t>
      </w:r>
      <w:r w:rsidR="00BC3194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BC3194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BC3194">
        <w:rPr>
          <w:rFonts w:ascii="Times New Roman" w:hAnsi="Times New Roman"/>
          <w:sz w:val="24"/>
          <w:szCs w:val="24"/>
          <w:shd w:val="clear" w:color="auto" w:fill="FFFFFF"/>
        </w:rPr>
        <w:t xml:space="preserve"> 2009).</w:t>
      </w:r>
      <w:r w:rsidR="00BE18B8">
        <w:rPr>
          <w:rFonts w:ascii="Times New Roman" w:hAnsi="Times New Roman"/>
          <w:sz w:val="24"/>
          <w:szCs w:val="24"/>
          <w:shd w:val="clear" w:color="auto" w:fill="FFFFFF"/>
        </w:rPr>
        <w:t xml:space="preserve">Unlike some scholars would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argue</w:t>
      </w:r>
      <w:r w:rsidR="00BE18B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B0A44">
        <w:rPr>
          <w:rFonts w:ascii="Times New Roman" w:hAnsi="Times New Roman"/>
          <w:sz w:val="24"/>
          <w:szCs w:val="24"/>
          <w:shd w:val="clear" w:color="auto" w:fill="FFFFFF"/>
        </w:rPr>
        <w:t xml:space="preserve">I agree </w:t>
      </w:r>
      <w:r w:rsidR="00152F44">
        <w:rPr>
          <w:rFonts w:ascii="Times New Roman" w:hAnsi="Times New Roman"/>
          <w:sz w:val="24"/>
          <w:szCs w:val="24"/>
          <w:shd w:val="clear" w:color="auto" w:fill="FFFFFF"/>
        </w:rPr>
        <w:t xml:space="preserve">with the author </w:t>
      </w:r>
      <w:r w:rsidR="001B0A44">
        <w:rPr>
          <w:rFonts w:ascii="Times New Roman" w:hAnsi="Times New Roman"/>
          <w:sz w:val="24"/>
          <w:szCs w:val="24"/>
          <w:shd w:val="clear" w:color="auto" w:fill="FFFFFF"/>
        </w:rPr>
        <w:t xml:space="preserve">that the ontology of scale should be </w:t>
      </w:r>
      <w:r w:rsidR="000A7384">
        <w:rPr>
          <w:rFonts w:ascii="Times New Roman" w:hAnsi="Times New Roman"/>
          <w:sz w:val="24"/>
          <w:szCs w:val="24"/>
          <w:shd w:val="clear" w:color="auto" w:fill="FFFFFF"/>
        </w:rPr>
        <w:t xml:space="preserve">process-specific and designed to ensure </w:t>
      </w:r>
      <w:r w:rsidR="000F5496">
        <w:rPr>
          <w:rFonts w:ascii="Times New Roman" w:hAnsi="Times New Roman"/>
          <w:sz w:val="24"/>
          <w:szCs w:val="24"/>
          <w:shd w:val="clear" w:color="auto" w:fill="FFFFFF"/>
        </w:rPr>
        <w:t>the</w:t>
      </w:r>
      <w:r w:rsidR="0083271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specific requirements</w:t>
      </w:r>
      <w:r w:rsidR="000F5496">
        <w:rPr>
          <w:rFonts w:ascii="Times New Roman" w:hAnsi="Times New Roman"/>
          <w:sz w:val="24"/>
          <w:szCs w:val="24"/>
          <w:shd w:val="clear" w:color="auto" w:fill="FFFFFF"/>
        </w:rPr>
        <w:t xml:space="preserve"> of the </w:t>
      </w:r>
      <w:r w:rsidR="0083271F">
        <w:rPr>
          <w:rFonts w:ascii="Times New Roman" w:hAnsi="Times New Roman"/>
          <w:sz w:val="24"/>
          <w:szCs w:val="24"/>
          <w:shd w:val="clear" w:color="auto" w:fill="FFFFFF"/>
        </w:rPr>
        <w:t>process are met.</w:t>
      </w:r>
    </w:p>
    <w:p w:rsidR="00D12782" w:rsidRDefault="00255573" w:rsidP="00D12782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064E4C">
        <w:rPr>
          <w:rFonts w:ascii="Times New Roman" w:hAnsi="Times New Roman"/>
          <w:sz w:val="24"/>
          <w:szCs w:val="24"/>
          <w:shd w:val="clear" w:color="auto" w:fill="FFFFFF"/>
        </w:rPr>
        <w:t xml:space="preserve">systems theory provides an effective </w:t>
      </w:r>
      <w:r w:rsidR="00CC16DF">
        <w:rPr>
          <w:rFonts w:ascii="Times New Roman" w:hAnsi="Times New Roman"/>
          <w:sz w:val="24"/>
          <w:szCs w:val="24"/>
          <w:shd w:val="clear" w:color="auto" w:fill="FFFFFF"/>
        </w:rPr>
        <w:t xml:space="preserve">framework for </w:t>
      </w:r>
      <w:r w:rsidR="006033D1">
        <w:rPr>
          <w:rFonts w:ascii="Times New Roman" w:hAnsi="Times New Roman"/>
          <w:sz w:val="24"/>
          <w:szCs w:val="24"/>
          <w:shd w:val="clear" w:color="auto" w:fill="FFFFFF"/>
        </w:rPr>
        <w:t xml:space="preserve">analyzing the </w:t>
      </w:r>
      <w:r w:rsidR="008260DE">
        <w:rPr>
          <w:rFonts w:ascii="Times New Roman" w:hAnsi="Times New Roman"/>
          <w:sz w:val="24"/>
          <w:szCs w:val="24"/>
          <w:shd w:val="clear" w:color="auto" w:fill="FFFFFF"/>
        </w:rPr>
        <w:t xml:space="preserve">ontological features of scale, providing an applicable approach to dealing with commonly raised concerns. </w:t>
      </w:r>
      <w:r w:rsidR="007C69FE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The theory is founded on the existence of causal relations, which operate within various organizational scales. </w:t>
      </w:r>
      <w:r w:rsidR="007D38D5" w:rsidRPr="00027878">
        <w:rPr>
          <w:rFonts w:ascii="Times New Roman" w:hAnsi="Times New Roman"/>
          <w:sz w:val="24"/>
          <w:szCs w:val="24"/>
          <w:shd w:val="clear" w:color="auto" w:fill="FFFFFF"/>
        </w:rPr>
        <w:t>Chapura</w:t>
      </w:r>
      <w:r w:rsidR="007D38D5">
        <w:rPr>
          <w:rFonts w:ascii="Times New Roman" w:hAnsi="Times New Roman"/>
          <w:sz w:val="24"/>
          <w:szCs w:val="24"/>
          <w:shd w:val="clear" w:color="auto" w:fill="FFFFFF"/>
        </w:rPr>
        <w:t xml:space="preserve"> (2009) argues that though </w:t>
      </w:r>
      <w:r w:rsidR="00EE2B48">
        <w:rPr>
          <w:rFonts w:ascii="Times New Roman" w:hAnsi="Times New Roman"/>
          <w:sz w:val="24"/>
          <w:szCs w:val="24"/>
          <w:shd w:val="clear" w:color="auto" w:fill="FFFFFF"/>
        </w:rPr>
        <w:t xml:space="preserve">historical </w:t>
      </w:r>
      <w:r w:rsidR="00094460">
        <w:rPr>
          <w:rFonts w:ascii="Times New Roman" w:hAnsi="Times New Roman"/>
          <w:sz w:val="24"/>
          <w:szCs w:val="24"/>
          <w:shd w:val="clear" w:color="auto" w:fill="FFFFFF"/>
        </w:rPr>
        <w:t>ontology</w:t>
      </w:r>
      <w:r w:rsidR="00602B23">
        <w:rPr>
          <w:rFonts w:ascii="Times New Roman" w:hAnsi="Times New Roman"/>
          <w:sz w:val="24"/>
          <w:szCs w:val="24"/>
          <w:shd w:val="clear" w:color="auto" w:fill="FFFFFF"/>
        </w:rPr>
        <w:t xml:space="preserve"> of scale was characterized as </w:t>
      </w:r>
      <w:r w:rsidR="00602B23" w:rsidRPr="00602B23">
        <w:rPr>
          <w:rFonts w:ascii="Times New Roman" w:hAnsi="Times New Roman"/>
          <w:sz w:val="24"/>
          <w:szCs w:val="24"/>
          <w:shd w:val="clear" w:color="auto" w:fill="FFFFFF"/>
        </w:rPr>
        <w:t>patriarch</w:t>
      </w:r>
      <w:r w:rsidR="00602B23">
        <w:rPr>
          <w:rFonts w:ascii="Times New Roman" w:hAnsi="Times New Roman"/>
          <w:sz w:val="24"/>
          <w:szCs w:val="24"/>
          <w:shd w:val="clear" w:color="auto" w:fill="FFFFFF"/>
        </w:rPr>
        <w:t xml:space="preserve">y, </w:t>
      </w:r>
      <w:r w:rsidR="00E55CB1">
        <w:rPr>
          <w:rFonts w:ascii="Times New Roman" w:hAnsi="Times New Roman"/>
          <w:sz w:val="24"/>
          <w:szCs w:val="24"/>
          <w:shd w:val="clear" w:color="auto" w:fill="FFFFFF"/>
        </w:rPr>
        <w:t xml:space="preserve">debates in the </w:t>
      </w:r>
      <w:r w:rsidR="003660B7">
        <w:rPr>
          <w:rFonts w:ascii="Times New Roman" w:hAnsi="Times New Roman"/>
          <w:sz w:val="24"/>
          <w:szCs w:val="24"/>
          <w:shd w:val="clear" w:color="auto" w:fill="FFFFFF"/>
        </w:rPr>
        <w:t>current</w:t>
      </w:r>
      <w:r w:rsidR="00E55CB1">
        <w:rPr>
          <w:rFonts w:ascii="Times New Roman" w:hAnsi="Times New Roman"/>
          <w:sz w:val="24"/>
          <w:szCs w:val="24"/>
          <w:shd w:val="clear" w:color="auto" w:fill="FFFFFF"/>
        </w:rPr>
        <w:t xml:space="preserve"> geographical environments have </w:t>
      </w:r>
      <w:r w:rsidR="00BF2B15">
        <w:rPr>
          <w:rFonts w:ascii="Times New Roman" w:hAnsi="Times New Roman"/>
          <w:sz w:val="24"/>
          <w:szCs w:val="24"/>
          <w:shd w:val="clear" w:color="auto" w:fill="FFFFFF"/>
        </w:rPr>
        <w:t xml:space="preserve">led to significant changes in this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perception. Furthermore</w:t>
      </w:r>
      <w:r w:rsidR="0011080B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F021C">
        <w:rPr>
          <w:rFonts w:ascii="Times New Roman" w:hAnsi="Times New Roman"/>
          <w:sz w:val="24"/>
          <w:szCs w:val="24"/>
          <w:shd w:val="clear" w:color="auto" w:fill="FFFFFF"/>
        </w:rPr>
        <w:t xml:space="preserve">I agree with the author’s </w:t>
      </w:r>
      <w:r w:rsidR="005F3DD1">
        <w:rPr>
          <w:rFonts w:ascii="Times New Roman" w:hAnsi="Times New Roman"/>
          <w:sz w:val="24"/>
          <w:szCs w:val="24"/>
          <w:shd w:val="clear" w:color="auto" w:fill="FFFFFF"/>
        </w:rPr>
        <w:t xml:space="preserve">conclusion </w:t>
      </w:r>
      <w:r w:rsidR="006A4748">
        <w:rPr>
          <w:rFonts w:ascii="Times New Roman" w:hAnsi="Times New Roman"/>
          <w:sz w:val="24"/>
          <w:szCs w:val="24"/>
          <w:shd w:val="clear" w:color="auto" w:fill="FFFFFF"/>
        </w:rPr>
        <w:t xml:space="preserve">that </w:t>
      </w:r>
      <w:r w:rsidR="006A4748" w:rsidRPr="006A4748">
        <w:rPr>
          <w:rFonts w:ascii="Times New Roman" w:hAnsi="Times New Roman"/>
          <w:sz w:val="24"/>
          <w:szCs w:val="24"/>
          <w:shd w:val="clear" w:color="auto" w:fill="FFFFFF"/>
        </w:rPr>
        <w:t>an organization's pa</w:t>
      </w:r>
      <w:r w:rsidR="00567699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6A4748" w:rsidRPr="006A4748">
        <w:rPr>
          <w:rFonts w:ascii="Times New Roman" w:hAnsi="Times New Roman"/>
          <w:sz w:val="24"/>
          <w:szCs w:val="24"/>
          <w:shd w:val="clear" w:color="auto" w:fill="FFFFFF"/>
        </w:rPr>
        <w:t>arch</w:t>
      </w:r>
      <w:r w:rsidR="00567699">
        <w:rPr>
          <w:rFonts w:ascii="Times New Roman" w:hAnsi="Times New Roman"/>
          <w:sz w:val="24"/>
          <w:szCs w:val="24"/>
          <w:shd w:val="clear" w:color="auto" w:fill="FFFFFF"/>
        </w:rPr>
        <w:t xml:space="preserve">ical </w:t>
      </w:r>
      <w:r w:rsidR="00061769">
        <w:rPr>
          <w:rFonts w:ascii="Times New Roman" w:hAnsi="Times New Roman"/>
          <w:sz w:val="24"/>
          <w:szCs w:val="24"/>
          <w:shd w:val="clear" w:color="auto" w:fill="FFFFFF"/>
        </w:rPr>
        <w:t>levels should not be used to 'rank'</w:t>
      </w:r>
      <w:r w:rsidR="00F910AD">
        <w:rPr>
          <w:rFonts w:ascii="Times New Roman" w:hAnsi="Times New Roman"/>
          <w:sz w:val="24"/>
          <w:szCs w:val="24"/>
          <w:shd w:val="clear" w:color="auto" w:fill="FFFFFF"/>
        </w:rPr>
        <w:t xml:space="preserve"> scale</w:t>
      </w:r>
      <w:r w:rsidR="000E365A">
        <w:rPr>
          <w:rFonts w:ascii="Times New Roman" w:hAnsi="Times New Roman"/>
          <w:sz w:val="24"/>
          <w:szCs w:val="24"/>
          <w:shd w:val="clear" w:color="auto" w:fill="FFFFFF"/>
        </w:rPr>
        <w:t xml:space="preserve"> to identify some perceived as being more important than others.  </w:t>
      </w:r>
    </w:p>
    <w:p w:rsidR="00B2079F" w:rsidRPr="00DE70B4" w:rsidRDefault="00255573" w:rsidP="00D12782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Generally, human beings </w:t>
      </w:r>
      <w:r w:rsidR="001B1BC7">
        <w:rPr>
          <w:rFonts w:ascii="Times New Roman" w:hAnsi="Times New Roman"/>
          <w:sz w:val="24"/>
          <w:szCs w:val="24"/>
          <w:shd w:val="clear" w:color="auto" w:fill="FFFFFF"/>
        </w:rPr>
        <w:t xml:space="preserve">consciously and subconsciously </w:t>
      </w:r>
      <w:r w:rsidR="00363C52">
        <w:rPr>
          <w:rFonts w:ascii="Times New Roman" w:hAnsi="Times New Roman"/>
          <w:sz w:val="24"/>
          <w:szCs w:val="24"/>
          <w:shd w:val="clear" w:color="auto" w:fill="FFFFFF"/>
        </w:rPr>
        <w:t xml:space="preserve">determine the </w:t>
      </w:r>
      <w:r w:rsidR="00601314">
        <w:rPr>
          <w:rFonts w:ascii="Times New Roman" w:hAnsi="Times New Roman"/>
          <w:sz w:val="24"/>
          <w:szCs w:val="24"/>
          <w:shd w:val="clear" w:color="auto" w:fill="FFFFFF"/>
        </w:rPr>
        <w:t xml:space="preserve">factors in their environment that </w:t>
      </w:r>
      <w:r w:rsidR="00351EF1">
        <w:rPr>
          <w:rFonts w:ascii="Times New Roman" w:hAnsi="Times New Roman"/>
          <w:sz w:val="24"/>
          <w:szCs w:val="24"/>
          <w:shd w:val="clear" w:color="auto" w:fill="FFFFFF"/>
        </w:rPr>
        <w:t>they consider important and those they disregard, a</w:t>
      </w:r>
      <w:r w:rsidR="002F4550">
        <w:rPr>
          <w:rFonts w:ascii="Times New Roman" w:hAnsi="Times New Roman"/>
          <w:sz w:val="24"/>
          <w:szCs w:val="24"/>
          <w:shd w:val="clear" w:color="auto" w:fill="FFFFFF"/>
        </w:rPr>
        <w:t xml:space="preserve"> phenomenon referred to as </w:t>
      </w:r>
      <w:r w:rsidR="00635E8C">
        <w:rPr>
          <w:rFonts w:ascii="Times New Roman" w:hAnsi="Times New Roman"/>
          <w:sz w:val="24"/>
          <w:szCs w:val="24"/>
          <w:shd w:val="clear" w:color="auto" w:fill="FFFFFF"/>
        </w:rPr>
        <w:t xml:space="preserve">collective bias. </w:t>
      </w:r>
      <w:r w:rsidR="004B7ADE">
        <w:rPr>
          <w:rFonts w:ascii="Times New Roman" w:hAnsi="Times New Roman"/>
          <w:sz w:val="24"/>
          <w:szCs w:val="24"/>
          <w:shd w:val="clear" w:color="auto" w:fill="FFFFFF"/>
        </w:rPr>
        <w:t xml:space="preserve">The author presents this phenomenon through the concept of selection, </w:t>
      </w:r>
      <w:r w:rsidR="008C1C66">
        <w:rPr>
          <w:rFonts w:ascii="Times New Roman" w:hAnsi="Times New Roman"/>
          <w:sz w:val="24"/>
          <w:szCs w:val="24"/>
          <w:shd w:val="clear" w:color="auto" w:fill="FFFFFF"/>
        </w:rPr>
        <w:t>where individuals choose practices and narrati</w:t>
      </w:r>
      <w:r w:rsidR="00C2231F">
        <w:rPr>
          <w:rFonts w:ascii="Times New Roman" w:hAnsi="Times New Roman"/>
          <w:sz w:val="24"/>
          <w:szCs w:val="24"/>
          <w:shd w:val="clear" w:color="auto" w:fill="FFFFFF"/>
        </w:rPr>
        <w:t xml:space="preserve">ves that they </w:t>
      </w:r>
      <w:r w:rsidR="00DF523E">
        <w:rPr>
          <w:rFonts w:ascii="Times New Roman" w:hAnsi="Times New Roman"/>
          <w:sz w:val="24"/>
          <w:szCs w:val="24"/>
          <w:shd w:val="clear" w:color="auto" w:fill="FFFFFF"/>
        </w:rPr>
        <w:t xml:space="preserve">take into consideration. </w:t>
      </w:r>
      <w:r w:rsidR="00F372A6">
        <w:rPr>
          <w:rFonts w:ascii="Times New Roman" w:hAnsi="Times New Roman"/>
          <w:sz w:val="24"/>
          <w:szCs w:val="24"/>
          <w:shd w:val="clear" w:color="auto" w:fill="FFFFFF"/>
        </w:rPr>
        <w:t>In numerous instances, individuals face</w:t>
      </w:r>
      <w:r w:rsidR="00784BD3">
        <w:rPr>
          <w:rFonts w:ascii="Times New Roman" w:hAnsi="Times New Roman"/>
          <w:sz w:val="24"/>
          <w:szCs w:val="24"/>
          <w:shd w:val="clear" w:color="auto" w:fill="FFFFFF"/>
        </w:rPr>
        <w:t xml:space="preserve"> external</w:t>
      </w:r>
      <w:r w:rsidR="00F372A6">
        <w:rPr>
          <w:rFonts w:ascii="Times New Roman" w:hAnsi="Times New Roman"/>
          <w:sz w:val="24"/>
          <w:szCs w:val="24"/>
          <w:shd w:val="clear" w:color="auto" w:fill="FFFFFF"/>
        </w:rPr>
        <w:t xml:space="preserve"> pressure to conform, </w:t>
      </w:r>
      <w:r w:rsidR="00784BD3">
        <w:rPr>
          <w:rFonts w:ascii="Times New Roman" w:hAnsi="Times New Roman"/>
          <w:sz w:val="24"/>
          <w:szCs w:val="24"/>
          <w:shd w:val="clear" w:color="auto" w:fill="FFFFFF"/>
        </w:rPr>
        <w:t xml:space="preserve">forcing them to settle for </w:t>
      </w:r>
      <w:r w:rsidR="00436DB5">
        <w:rPr>
          <w:rFonts w:ascii="Times New Roman" w:hAnsi="Times New Roman"/>
          <w:sz w:val="24"/>
          <w:szCs w:val="24"/>
          <w:shd w:val="clear" w:color="auto" w:fill="FFFFFF"/>
        </w:rPr>
        <w:t xml:space="preserve">concepts that </w:t>
      </w:r>
      <w:r w:rsidR="00126A9C">
        <w:rPr>
          <w:rFonts w:ascii="Times New Roman" w:hAnsi="Times New Roman"/>
          <w:sz w:val="24"/>
          <w:szCs w:val="24"/>
          <w:shd w:val="clear" w:color="auto" w:fill="FFFFFF"/>
        </w:rPr>
        <w:t>they would not otherwise settle for</w:t>
      </w:r>
      <w:r w:rsidR="00880A2A">
        <w:rPr>
          <w:rFonts w:ascii="Times New Roman" w:hAnsi="Times New Roman"/>
          <w:sz w:val="24"/>
          <w:szCs w:val="24"/>
          <w:shd w:val="clear" w:color="auto" w:fill="FFFFFF"/>
        </w:rPr>
        <w:t xml:space="preserve">, failure to which they face </w:t>
      </w:r>
      <w:r w:rsidR="005970FC">
        <w:rPr>
          <w:rFonts w:ascii="Times New Roman" w:hAnsi="Times New Roman"/>
          <w:sz w:val="24"/>
          <w:szCs w:val="24"/>
          <w:shd w:val="clear" w:color="auto" w:fill="FFFFFF"/>
        </w:rPr>
        <w:t>dire consequences (</w:t>
      </w:r>
      <w:r w:rsidR="005970FC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5970FC">
        <w:rPr>
          <w:rFonts w:ascii="Times New Roman" w:hAnsi="Times New Roman"/>
          <w:sz w:val="24"/>
          <w:szCs w:val="24"/>
          <w:shd w:val="clear" w:color="auto" w:fill="FFFFFF"/>
        </w:rPr>
        <w:t xml:space="preserve"> 2009). </w:t>
      </w:r>
      <w:r w:rsidR="00930550">
        <w:rPr>
          <w:rFonts w:ascii="Times New Roman" w:hAnsi="Times New Roman"/>
          <w:sz w:val="24"/>
          <w:szCs w:val="24"/>
          <w:shd w:val="clear" w:color="auto" w:fill="FFFFFF"/>
        </w:rPr>
        <w:t xml:space="preserve">True to this, </w:t>
      </w:r>
      <w:r w:rsidR="001D20DA">
        <w:rPr>
          <w:rFonts w:ascii="Times New Roman" w:hAnsi="Times New Roman"/>
          <w:sz w:val="24"/>
          <w:szCs w:val="24"/>
          <w:shd w:val="clear" w:color="auto" w:fill="FFFFFF"/>
        </w:rPr>
        <w:t xml:space="preserve">I believe that external factors influence </w:t>
      </w:r>
      <w:r w:rsidR="00F42D52">
        <w:rPr>
          <w:rFonts w:ascii="Times New Roman" w:hAnsi="Times New Roman"/>
          <w:sz w:val="24"/>
          <w:szCs w:val="24"/>
          <w:shd w:val="clear" w:color="auto" w:fill="FFFFFF"/>
        </w:rPr>
        <w:t xml:space="preserve">our everyday decisions as human beings </w:t>
      </w:r>
      <w:r w:rsidR="00E92369">
        <w:rPr>
          <w:rFonts w:ascii="Times New Roman" w:hAnsi="Times New Roman"/>
          <w:sz w:val="24"/>
          <w:szCs w:val="24"/>
          <w:shd w:val="clear" w:color="auto" w:fill="FFFFFF"/>
        </w:rPr>
        <w:t>in our environments</w:t>
      </w:r>
      <w:r w:rsidR="002B51B6">
        <w:rPr>
          <w:rFonts w:ascii="Times New Roman" w:hAnsi="Times New Roman"/>
          <w:sz w:val="24"/>
          <w:szCs w:val="24"/>
          <w:shd w:val="clear" w:color="auto" w:fill="FFFFFF"/>
        </w:rPr>
        <w:t xml:space="preserve">, determining our choices and the </w:t>
      </w:r>
      <w:r w:rsidR="00A06B72">
        <w:rPr>
          <w:rFonts w:ascii="Times New Roman" w:hAnsi="Times New Roman"/>
          <w:sz w:val="24"/>
          <w:szCs w:val="24"/>
          <w:shd w:val="clear" w:color="auto" w:fill="FFFFFF"/>
        </w:rPr>
        <w:t xml:space="preserve">consequences of these choices. </w:t>
      </w:r>
      <w:r w:rsidR="00845DF4">
        <w:rPr>
          <w:rFonts w:ascii="Times New Roman" w:hAnsi="Times New Roman"/>
          <w:sz w:val="24"/>
          <w:szCs w:val="24"/>
          <w:shd w:val="clear" w:color="auto" w:fill="FFFFFF"/>
        </w:rPr>
        <w:t xml:space="preserve">Chapura (2009) refers to these consequences as </w:t>
      </w:r>
      <w:r w:rsidR="00845DF4" w:rsidRPr="00845DF4">
        <w:rPr>
          <w:rFonts w:ascii="Times New Roman" w:hAnsi="Times New Roman"/>
          <w:sz w:val="24"/>
          <w:szCs w:val="24"/>
          <w:shd w:val="clear" w:color="auto" w:fill="FFFFFF"/>
        </w:rPr>
        <w:t>'selected out</w:t>
      </w:r>
      <w:r w:rsidR="001F22E3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A32A21">
        <w:rPr>
          <w:rFonts w:ascii="Times New Roman" w:hAnsi="Times New Roman"/>
          <w:sz w:val="24"/>
          <w:szCs w:val="24"/>
          <w:shd w:val="clear" w:color="auto" w:fill="FFFFFF"/>
        </w:rPr>
        <w:t xml:space="preserve">’ </w:t>
      </w:r>
      <w:r w:rsidR="001F22E3">
        <w:rPr>
          <w:rFonts w:ascii="Times New Roman" w:hAnsi="Times New Roman"/>
          <w:sz w:val="24"/>
          <w:szCs w:val="24"/>
          <w:shd w:val="clear" w:color="auto" w:fill="FFFFFF"/>
        </w:rPr>
        <w:t>an occurrence that most individuals work towards evading, pushing them to make decisions</w:t>
      </w:r>
      <w:r w:rsidR="00E366AA">
        <w:rPr>
          <w:rFonts w:ascii="Times New Roman" w:hAnsi="Times New Roman"/>
          <w:sz w:val="24"/>
          <w:szCs w:val="24"/>
          <w:shd w:val="clear" w:color="auto" w:fill="FFFFFF"/>
        </w:rPr>
        <w:t>, consciously or subconsciously,</w:t>
      </w:r>
      <w:r w:rsidR="001F22E3">
        <w:rPr>
          <w:rFonts w:ascii="Times New Roman" w:hAnsi="Times New Roman"/>
          <w:sz w:val="24"/>
          <w:szCs w:val="24"/>
          <w:shd w:val="clear" w:color="auto" w:fill="FFFFFF"/>
        </w:rPr>
        <w:t xml:space="preserve"> that </w:t>
      </w:r>
      <w:r w:rsidR="00E366AA">
        <w:rPr>
          <w:rFonts w:ascii="Times New Roman" w:hAnsi="Times New Roman"/>
          <w:sz w:val="24"/>
          <w:szCs w:val="24"/>
          <w:shd w:val="clear" w:color="auto" w:fill="FFFFFF"/>
        </w:rPr>
        <w:t xml:space="preserve">they would otherwise not make. </w:t>
      </w:r>
    </w:p>
    <w:p w:rsidR="00DE70B4" w:rsidRDefault="00255573" w:rsidP="00DE70B4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Conclusion</w:t>
      </w:r>
    </w:p>
    <w:p w:rsidR="00DE70B4" w:rsidRPr="00DE70B4" w:rsidRDefault="00255573" w:rsidP="00DE70B4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summary, </w:t>
      </w:r>
      <w:r w:rsidR="004E50D3">
        <w:rPr>
          <w:rFonts w:ascii="Times New Roman" w:hAnsi="Times New Roman"/>
          <w:sz w:val="24"/>
          <w:szCs w:val="24"/>
          <w:shd w:val="clear" w:color="auto" w:fill="FFFFFF"/>
        </w:rPr>
        <w:t xml:space="preserve">the concept of the </w:t>
      </w:r>
      <w:r w:rsidR="00556401">
        <w:rPr>
          <w:rFonts w:ascii="Times New Roman" w:hAnsi="Times New Roman"/>
          <w:sz w:val="24"/>
          <w:szCs w:val="24"/>
          <w:shd w:val="clear" w:color="auto" w:fill="FFFFFF"/>
        </w:rPr>
        <w:t xml:space="preserve">ontological status of scale is highly contentious. Various researchers present </w:t>
      </w:r>
      <w:r w:rsidR="00436142">
        <w:rPr>
          <w:rFonts w:ascii="Times New Roman" w:hAnsi="Times New Roman"/>
          <w:sz w:val="24"/>
          <w:szCs w:val="24"/>
          <w:shd w:val="clear" w:color="auto" w:fill="FFFFFF"/>
        </w:rPr>
        <w:t xml:space="preserve">various compelling evidence from </w:t>
      </w:r>
      <w:r w:rsidR="00505E6E">
        <w:rPr>
          <w:rFonts w:ascii="Times New Roman" w:hAnsi="Times New Roman"/>
          <w:sz w:val="24"/>
          <w:szCs w:val="24"/>
          <w:shd w:val="clear" w:color="auto" w:fill="FFFFFF"/>
        </w:rPr>
        <w:t xml:space="preserve">diverse parts </w:t>
      </w:r>
      <w:r w:rsidR="00AC62E8">
        <w:rPr>
          <w:rFonts w:ascii="Times New Roman" w:hAnsi="Times New Roman"/>
          <w:sz w:val="24"/>
          <w:szCs w:val="24"/>
          <w:shd w:val="clear" w:color="auto" w:fill="FFFFFF"/>
        </w:rPr>
        <w:t xml:space="preserve">in </w:t>
      </w:r>
      <w:r w:rsidR="00BF1711">
        <w:rPr>
          <w:rFonts w:ascii="Times New Roman" w:hAnsi="Times New Roman"/>
          <w:sz w:val="24"/>
          <w:szCs w:val="24"/>
          <w:shd w:val="clear" w:color="auto" w:fill="FFFFFF"/>
        </w:rPr>
        <w:t xml:space="preserve">history about the topic. </w:t>
      </w:r>
      <w:r w:rsidR="00046F1C">
        <w:rPr>
          <w:rFonts w:ascii="Times New Roman" w:hAnsi="Times New Roman"/>
          <w:sz w:val="24"/>
          <w:szCs w:val="24"/>
          <w:shd w:val="clear" w:color="auto" w:fill="FFFFFF"/>
        </w:rPr>
        <w:t>Most of these scholars believe that ontology in scale is founded on complex interactions between multiple factors in the environment interacting with each other to produce reciprocal behaviors</w:t>
      </w:r>
      <w:r w:rsidR="00B8514D">
        <w:rPr>
          <w:rFonts w:ascii="Times New Roman" w:hAnsi="Times New Roman"/>
          <w:sz w:val="24"/>
          <w:szCs w:val="24"/>
          <w:shd w:val="clear" w:color="auto" w:fill="FFFFFF"/>
        </w:rPr>
        <w:t xml:space="preserve"> as in a </w:t>
      </w:r>
      <w:r w:rsidR="00A517B9">
        <w:rPr>
          <w:rFonts w:ascii="Times New Roman" w:hAnsi="Times New Roman"/>
          <w:sz w:val="24"/>
          <w:szCs w:val="24"/>
          <w:shd w:val="clear" w:color="auto" w:fill="FFFFFF"/>
        </w:rPr>
        <w:t>system (</w:t>
      </w:r>
      <w:r w:rsidR="005A66D4" w:rsidRPr="00027878">
        <w:rPr>
          <w:rFonts w:ascii="Times New Roman" w:hAnsi="Times New Roman"/>
          <w:sz w:val="24"/>
          <w:szCs w:val="24"/>
          <w:shd w:val="clear" w:color="auto" w:fill="FFFFFF"/>
        </w:rPr>
        <w:t>Chapura,</w:t>
      </w:r>
      <w:r w:rsidR="005A66D4">
        <w:rPr>
          <w:rFonts w:ascii="Times New Roman" w:hAnsi="Times New Roman"/>
          <w:sz w:val="24"/>
          <w:szCs w:val="24"/>
          <w:shd w:val="clear" w:color="auto" w:fill="FFFFFF"/>
        </w:rPr>
        <w:t xml:space="preserve"> 2009).</w:t>
      </w:r>
      <w:r w:rsidR="007004CE">
        <w:rPr>
          <w:rFonts w:ascii="Times New Roman" w:hAnsi="Times New Roman"/>
          <w:sz w:val="24"/>
          <w:szCs w:val="24"/>
          <w:shd w:val="clear" w:color="auto" w:fill="FFFFFF"/>
        </w:rPr>
        <w:t xml:space="preserve"> T</w:t>
      </w:r>
      <w:r w:rsidR="0095033A">
        <w:rPr>
          <w:rFonts w:ascii="Times New Roman" w:hAnsi="Times New Roman"/>
          <w:sz w:val="24"/>
          <w:szCs w:val="24"/>
          <w:shd w:val="clear" w:color="auto" w:fill="FFFFFF"/>
        </w:rPr>
        <w:t xml:space="preserve">hese </w:t>
      </w:r>
      <w:r w:rsidR="00B8514D">
        <w:rPr>
          <w:rFonts w:ascii="Times New Roman" w:hAnsi="Times New Roman"/>
          <w:sz w:val="24"/>
          <w:szCs w:val="24"/>
          <w:shd w:val="clear" w:color="auto" w:fill="FFFFFF"/>
        </w:rPr>
        <w:t>systems ca</w:t>
      </w:r>
      <w:r w:rsidR="002D4DED">
        <w:rPr>
          <w:rFonts w:ascii="Times New Roman" w:hAnsi="Times New Roman"/>
          <w:sz w:val="24"/>
          <w:szCs w:val="24"/>
          <w:shd w:val="clear" w:color="auto" w:fill="FFFFFF"/>
        </w:rPr>
        <w:t xml:space="preserve">nnot be reduced to each component's impacts, </w:t>
      </w:r>
      <w:r w:rsidR="002D4DE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but rather, are </w:t>
      </w:r>
      <w:r w:rsidR="00547455">
        <w:rPr>
          <w:rFonts w:ascii="Times New Roman" w:hAnsi="Times New Roman"/>
          <w:sz w:val="24"/>
          <w:szCs w:val="24"/>
          <w:shd w:val="clear" w:color="auto" w:fill="FFFFFF"/>
        </w:rPr>
        <w:t>composite entities</w:t>
      </w:r>
      <w:r w:rsidR="009F559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23FF6">
        <w:rPr>
          <w:rFonts w:ascii="Times New Roman" w:hAnsi="Times New Roman"/>
          <w:sz w:val="24"/>
          <w:szCs w:val="24"/>
          <w:shd w:val="clear" w:color="auto" w:fill="FFFFFF"/>
        </w:rPr>
        <w:t xml:space="preserve">Therefore, for an in-depth understanding of the same, there is a need for </w:t>
      </w:r>
      <w:r w:rsidR="00C5491B">
        <w:rPr>
          <w:rFonts w:ascii="Times New Roman" w:hAnsi="Times New Roman"/>
          <w:sz w:val="24"/>
          <w:szCs w:val="24"/>
          <w:shd w:val="clear" w:color="auto" w:fill="FFFFFF"/>
        </w:rPr>
        <w:t xml:space="preserve">further research. </w:t>
      </w:r>
    </w:p>
    <w:p w:rsidR="005F2E2E" w:rsidRDefault="005F2E2E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255573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1319E4" w:rsidRPr="00D20911" w:rsidRDefault="00255573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27878">
        <w:rPr>
          <w:rFonts w:ascii="Times New Roman" w:hAnsi="Times New Roman"/>
          <w:sz w:val="24"/>
          <w:szCs w:val="24"/>
          <w:shd w:val="clear" w:color="auto" w:fill="FFFFFF"/>
        </w:rPr>
        <w:t xml:space="preserve">Chapura, M. (2009). Scale, causality, complexity, and emergence: Rethinking scale's ontological significance. </w:t>
      </w:r>
      <w:r w:rsidRPr="0002787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Transactions of the Institute of British Geographers</w:t>
      </w:r>
      <w:r w:rsidRPr="00027878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027878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34</w:t>
      </w:r>
      <w:r w:rsidRPr="00027878">
        <w:rPr>
          <w:rFonts w:ascii="Times New Roman" w:hAnsi="Times New Roman"/>
          <w:sz w:val="24"/>
          <w:szCs w:val="24"/>
          <w:shd w:val="clear" w:color="auto" w:fill="FFFFFF"/>
        </w:rPr>
        <w:t>(4), 462-474.</w:t>
      </w:r>
    </w:p>
    <w:sectPr w:rsidR="001319E4" w:rsidRPr="00D20911" w:rsidSect="00AB2D7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3A4" w:rsidRDefault="009A73A4">
      <w:pPr>
        <w:spacing w:after="0" w:line="240" w:lineRule="auto"/>
      </w:pPr>
      <w:r>
        <w:separator/>
      </w:r>
    </w:p>
  </w:endnote>
  <w:endnote w:type="continuationSeparator" w:id="1">
    <w:p w:rsidR="009A73A4" w:rsidRDefault="009A7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3A4" w:rsidRDefault="009A73A4">
      <w:pPr>
        <w:spacing w:after="0" w:line="240" w:lineRule="auto"/>
      </w:pPr>
      <w:r>
        <w:separator/>
      </w:r>
    </w:p>
  </w:footnote>
  <w:footnote w:type="continuationSeparator" w:id="1">
    <w:p w:rsidR="009A73A4" w:rsidRDefault="009A7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AC62E8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782BF4" w:rsidRPr="00A40055">
      <w:rPr>
        <w:rFonts w:ascii="Times New Roman" w:hAnsi="Times New Roman"/>
        <w:sz w:val="24"/>
        <w:szCs w:val="24"/>
      </w:rPr>
      <w:fldChar w:fldCharType="begin"/>
    </w:r>
    <w:r w:rsidR="00255573" w:rsidRPr="00A40055">
      <w:rPr>
        <w:rFonts w:ascii="Times New Roman" w:hAnsi="Times New Roman"/>
        <w:sz w:val="24"/>
        <w:szCs w:val="24"/>
      </w:rPr>
      <w:instrText xml:space="preserve"> PAGE </w:instrText>
    </w:r>
    <w:r w:rsidR="00782BF4" w:rsidRPr="00A40055">
      <w:rPr>
        <w:rFonts w:ascii="Times New Roman" w:hAnsi="Times New Roman"/>
        <w:sz w:val="24"/>
        <w:szCs w:val="24"/>
      </w:rPr>
      <w:fldChar w:fldCharType="separate"/>
    </w:r>
    <w:r w:rsidR="00A517B9">
      <w:rPr>
        <w:rFonts w:ascii="Times New Roman" w:hAnsi="Times New Roman"/>
        <w:noProof/>
        <w:sz w:val="24"/>
        <w:szCs w:val="24"/>
      </w:rPr>
      <w:t>2</w:t>
    </w:r>
    <w:r w:rsidR="00782BF4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AC62E8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</w:t>
    </w:r>
    <w:r w:rsidR="00255573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5A4A2726">
      <w:start w:val="1"/>
      <w:numFmt w:val="decimal"/>
      <w:lvlText w:val="%1."/>
      <w:lvlJc w:val="left"/>
      <w:pPr>
        <w:ind w:left="720" w:hanging="360"/>
      </w:pPr>
    </w:lvl>
    <w:lvl w:ilvl="1" w:tplc="65642010" w:tentative="1">
      <w:start w:val="1"/>
      <w:numFmt w:val="lowerLetter"/>
      <w:lvlText w:val="%2."/>
      <w:lvlJc w:val="left"/>
      <w:pPr>
        <w:ind w:left="1440" w:hanging="360"/>
      </w:pPr>
    </w:lvl>
    <w:lvl w:ilvl="2" w:tplc="70DE7EE6" w:tentative="1">
      <w:start w:val="1"/>
      <w:numFmt w:val="lowerRoman"/>
      <w:lvlText w:val="%3."/>
      <w:lvlJc w:val="right"/>
      <w:pPr>
        <w:ind w:left="2160" w:hanging="180"/>
      </w:pPr>
    </w:lvl>
    <w:lvl w:ilvl="3" w:tplc="CDAE49E0" w:tentative="1">
      <w:start w:val="1"/>
      <w:numFmt w:val="decimal"/>
      <w:lvlText w:val="%4."/>
      <w:lvlJc w:val="left"/>
      <w:pPr>
        <w:ind w:left="2880" w:hanging="360"/>
      </w:pPr>
    </w:lvl>
    <w:lvl w:ilvl="4" w:tplc="92FEAAF4" w:tentative="1">
      <w:start w:val="1"/>
      <w:numFmt w:val="lowerLetter"/>
      <w:lvlText w:val="%5."/>
      <w:lvlJc w:val="left"/>
      <w:pPr>
        <w:ind w:left="3600" w:hanging="360"/>
      </w:pPr>
    </w:lvl>
    <w:lvl w:ilvl="5" w:tplc="FB28C18E" w:tentative="1">
      <w:start w:val="1"/>
      <w:numFmt w:val="lowerRoman"/>
      <w:lvlText w:val="%6."/>
      <w:lvlJc w:val="right"/>
      <w:pPr>
        <w:ind w:left="4320" w:hanging="180"/>
      </w:pPr>
    </w:lvl>
    <w:lvl w:ilvl="6" w:tplc="D7F203D8" w:tentative="1">
      <w:start w:val="1"/>
      <w:numFmt w:val="decimal"/>
      <w:lvlText w:val="%7."/>
      <w:lvlJc w:val="left"/>
      <w:pPr>
        <w:ind w:left="5040" w:hanging="360"/>
      </w:pPr>
    </w:lvl>
    <w:lvl w:ilvl="7" w:tplc="D8DC05EC" w:tentative="1">
      <w:start w:val="1"/>
      <w:numFmt w:val="lowerLetter"/>
      <w:lvlText w:val="%8."/>
      <w:lvlJc w:val="left"/>
      <w:pPr>
        <w:ind w:left="5760" w:hanging="360"/>
      </w:pPr>
    </w:lvl>
    <w:lvl w:ilvl="8" w:tplc="808260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132E3"/>
    <w:rsid w:val="000135B3"/>
    <w:rsid w:val="00013DD9"/>
    <w:rsid w:val="00020159"/>
    <w:rsid w:val="00026B04"/>
    <w:rsid w:val="00027878"/>
    <w:rsid w:val="000305CE"/>
    <w:rsid w:val="00044B2D"/>
    <w:rsid w:val="000465F4"/>
    <w:rsid w:val="00046F1C"/>
    <w:rsid w:val="00050361"/>
    <w:rsid w:val="00061769"/>
    <w:rsid w:val="00064E4C"/>
    <w:rsid w:val="000751B3"/>
    <w:rsid w:val="00080FCD"/>
    <w:rsid w:val="00087B62"/>
    <w:rsid w:val="00094460"/>
    <w:rsid w:val="000A7384"/>
    <w:rsid w:val="000C3F95"/>
    <w:rsid w:val="000C5BB3"/>
    <w:rsid w:val="000E365A"/>
    <w:rsid w:val="000E388C"/>
    <w:rsid w:val="000E3958"/>
    <w:rsid w:val="000E3D61"/>
    <w:rsid w:val="000E79E4"/>
    <w:rsid w:val="000F2717"/>
    <w:rsid w:val="000F5496"/>
    <w:rsid w:val="000F5A80"/>
    <w:rsid w:val="00104E41"/>
    <w:rsid w:val="00107E33"/>
    <w:rsid w:val="00107F64"/>
    <w:rsid w:val="0011080B"/>
    <w:rsid w:val="00112B86"/>
    <w:rsid w:val="00113611"/>
    <w:rsid w:val="00113FFC"/>
    <w:rsid w:val="001172EA"/>
    <w:rsid w:val="001211F5"/>
    <w:rsid w:val="00126A9C"/>
    <w:rsid w:val="00127356"/>
    <w:rsid w:val="0013043C"/>
    <w:rsid w:val="00130868"/>
    <w:rsid w:val="001319E4"/>
    <w:rsid w:val="00131D9A"/>
    <w:rsid w:val="0015018F"/>
    <w:rsid w:val="00150263"/>
    <w:rsid w:val="00150877"/>
    <w:rsid w:val="00152F44"/>
    <w:rsid w:val="00154140"/>
    <w:rsid w:val="00154E03"/>
    <w:rsid w:val="001678B0"/>
    <w:rsid w:val="001B0A44"/>
    <w:rsid w:val="001B1BC7"/>
    <w:rsid w:val="001B1F69"/>
    <w:rsid w:val="001D149A"/>
    <w:rsid w:val="001D20DA"/>
    <w:rsid w:val="001D7C99"/>
    <w:rsid w:val="001E01ED"/>
    <w:rsid w:val="001E321E"/>
    <w:rsid w:val="001E3AAB"/>
    <w:rsid w:val="001E48D6"/>
    <w:rsid w:val="001F22E3"/>
    <w:rsid w:val="0021211A"/>
    <w:rsid w:val="0021328C"/>
    <w:rsid w:val="00221AC2"/>
    <w:rsid w:val="00223D21"/>
    <w:rsid w:val="00223FF6"/>
    <w:rsid w:val="00231BCB"/>
    <w:rsid w:val="002349A6"/>
    <w:rsid w:val="0023535E"/>
    <w:rsid w:val="00236FAA"/>
    <w:rsid w:val="00255573"/>
    <w:rsid w:val="002719E0"/>
    <w:rsid w:val="002A1BDF"/>
    <w:rsid w:val="002A5AE7"/>
    <w:rsid w:val="002B51B6"/>
    <w:rsid w:val="002B6681"/>
    <w:rsid w:val="002C03F4"/>
    <w:rsid w:val="002C17A5"/>
    <w:rsid w:val="002D4C10"/>
    <w:rsid w:val="002D4C83"/>
    <w:rsid w:val="002D4DED"/>
    <w:rsid w:val="002E7C65"/>
    <w:rsid w:val="002F4550"/>
    <w:rsid w:val="003073D4"/>
    <w:rsid w:val="003154AA"/>
    <w:rsid w:val="00337292"/>
    <w:rsid w:val="00351EF1"/>
    <w:rsid w:val="00363C52"/>
    <w:rsid w:val="003660B7"/>
    <w:rsid w:val="0039526E"/>
    <w:rsid w:val="003A6485"/>
    <w:rsid w:val="003B3C46"/>
    <w:rsid w:val="003D0A56"/>
    <w:rsid w:val="003D6FDA"/>
    <w:rsid w:val="003E06AF"/>
    <w:rsid w:val="003E7CB9"/>
    <w:rsid w:val="00414212"/>
    <w:rsid w:val="00430352"/>
    <w:rsid w:val="00436142"/>
    <w:rsid w:val="00436DB5"/>
    <w:rsid w:val="0044274C"/>
    <w:rsid w:val="004439A2"/>
    <w:rsid w:val="00444748"/>
    <w:rsid w:val="004447C1"/>
    <w:rsid w:val="00470CCD"/>
    <w:rsid w:val="00474E24"/>
    <w:rsid w:val="0047569A"/>
    <w:rsid w:val="00475DDA"/>
    <w:rsid w:val="00481D3E"/>
    <w:rsid w:val="00482B9C"/>
    <w:rsid w:val="00490F8E"/>
    <w:rsid w:val="004B1FE7"/>
    <w:rsid w:val="004B7ADE"/>
    <w:rsid w:val="004C294C"/>
    <w:rsid w:val="004C65B6"/>
    <w:rsid w:val="004C6A0C"/>
    <w:rsid w:val="004E50D3"/>
    <w:rsid w:val="004F36E5"/>
    <w:rsid w:val="005039BD"/>
    <w:rsid w:val="00505E6E"/>
    <w:rsid w:val="00512AE9"/>
    <w:rsid w:val="00516FAE"/>
    <w:rsid w:val="0052453D"/>
    <w:rsid w:val="005421E9"/>
    <w:rsid w:val="00547455"/>
    <w:rsid w:val="00556401"/>
    <w:rsid w:val="00556578"/>
    <w:rsid w:val="005632D9"/>
    <w:rsid w:val="00567699"/>
    <w:rsid w:val="00572799"/>
    <w:rsid w:val="005737A3"/>
    <w:rsid w:val="00576A42"/>
    <w:rsid w:val="005861AB"/>
    <w:rsid w:val="00593461"/>
    <w:rsid w:val="005970FC"/>
    <w:rsid w:val="005A66D4"/>
    <w:rsid w:val="005B0605"/>
    <w:rsid w:val="005D38C6"/>
    <w:rsid w:val="005F2E2E"/>
    <w:rsid w:val="005F3DD1"/>
    <w:rsid w:val="005F5E58"/>
    <w:rsid w:val="005F690D"/>
    <w:rsid w:val="005F7B83"/>
    <w:rsid w:val="00601314"/>
    <w:rsid w:val="00602B23"/>
    <w:rsid w:val="00602BB2"/>
    <w:rsid w:val="006033D1"/>
    <w:rsid w:val="00604511"/>
    <w:rsid w:val="0062038F"/>
    <w:rsid w:val="00624586"/>
    <w:rsid w:val="00624D78"/>
    <w:rsid w:val="00635E8C"/>
    <w:rsid w:val="00663437"/>
    <w:rsid w:val="006656C1"/>
    <w:rsid w:val="0067177C"/>
    <w:rsid w:val="006717A9"/>
    <w:rsid w:val="00674D0D"/>
    <w:rsid w:val="00680C13"/>
    <w:rsid w:val="006825EE"/>
    <w:rsid w:val="00682E9C"/>
    <w:rsid w:val="00685D64"/>
    <w:rsid w:val="00692613"/>
    <w:rsid w:val="006964AE"/>
    <w:rsid w:val="006A0524"/>
    <w:rsid w:val="006A4748"/>
    <w:rsid w:val="006C23C0"/>
    <w:rsid w:val="006C4BF4"/>
    <w:rsid w:val="006F52EB"/>
    <w:rsid w:val="007004CE"/>
    <w:rsid w:val="007119C1"/>
    <w:rsid w:val="007563EF"/>
    <w:rsid w:val="00762C72"/>
    <w:rsid w:val="007747A6"/>
    <w:rsid w:val="00775991"/>
    <w:rsid w:val="00782BF4"/>
    <w:rsid w:val="00784BD3"/>
    <w:rsid w:val="00787A5D"/>
    <w:rsid w:val="007916F0"/>
    <w:rsid w:val="00792AA3"/>
    <w:rsid w:val="007A0EE0"/>
    <w:rsid w:val="007B2C2F"/>
    <w:rsid w:val="007B3261"/>
    <w:rsid w:val="007B3937"/>
    <w:rsid w:val="007B4DB9"/>
    <w:rsid w:val="007B5318"/>
    <w:rsid w:val="007C0F65"/>
    <w:rsid w:val="007C28D6"/>
    <w:rsid w:val="007C4221"/>
    <w:rsid w:val="007C69FE"/>
    <w:rsid w:val="007D38D5"/>
    <w:rsid w:val="007F5EB7"/>
    <w:rsid w:val="00802E45"/>
    <w:rsid w:val="00807470"/>
    <w:rsid w:val="00822E37"/>
    <w:rsid w:val="00825732"/>
    <w:rsid w:val="008260DE"/>
    <w:rsid w:val="0083271F"/>
    <w:rsid w:val="0083467E"/>
    <w:rsid w:val="00845DF4"/>
    <w:rsid w:val="00847628"/>
    <w:rsid w:val="0085790F"/>
    <w:rsid w:val="00880A2A"/>
    <w:rsid w:val="00882843"/>
    <w:rsid w:val="00884F68"/>
    <w:rsid w:val="008958BF"/>
    <w:rsid w:val="00895D46"/>
    <w:rsid w:val="008B3179"/>
    <w:rsid w:val="008C11F3"/>
    <w:rsid w:val="008C1C66"/>
    <w:rsid w:val="008C52FE"/>
    <w:rsid w:val="008D2B08"/>
    <w:rsid w:val="008E54C4"/>
    <w:rsid w:val="00902D9F"/>
    <w:rsid w:val="0091543D"/>
    <w:rsid w:val="00917D56"/>
    <w:rsid w:val="009278AE"/>
    <w:rsid w:val="00930550"/>
    <w:rsid w:val="00932206"/>
    <w:rsid w:val="0093408A"/>
    <w:rsid w:val="00940859"/>
    <w:rsid w:val="0095033A"/>
    <w:rsid w:val="00961A71"/>
    <w:rsid w:val="009626E1"/>
    <w:rsid w:val="0096275F"/>
    <w:rsid w:val="009644A6"/>
    <w:rsid w:val="00964E74"/>
    <w:rsid w:val="00975166"/>
    <w:rsid w:val="00976B54"/>
    <w:rsid w:val="009829DF"/>
    <w:rsid w:val="00985A77"/>
    <w:rsid w:val="00985C4F"/>
    <w:rsid w:val="009863AA"/>
    <w:rsid w:val="009A73A4"/>
    <w:rsid w:val="009B0154"/>
    <w:rsid w:val="009B4B6A"/>
    <w:rsid w:val="009B58D6"/>
    <w:rsid w:val="009C3F40"/>
    <w:rsid w:val="009C7D1B"/>
    <w:rsid w:val="009D5813"/>
    <w:rsid w:val="009F1153"/>
    <w:rsid w:val="009F5590"/>
    <w:rsid w:val="00A011A4"/>
    <w:rsid w:val="00A016F0"/>
    <w:rsid w:val="00A06B72"/>
    <w:rsid w:val="00A23D67"/>
    <w:rsid w:val="00A32A21"/>
    <w:rsid w:val="00A40055"/>
    <w:rsid w:val="00A517B9"/>
    <w:rsid w:val="00A6525E"/>
    <w:rsid w:val="00A6594B"/>
    <w:rsid w:val="00A66353"/>
    <w:rsid w:val="00A72E77"/>
    <w:rsid w:val="00A82C60"/>
    <w:rsid w:val="00A83782"/>
    <w:rsid w:val="00A85630"/>
    <w:rsid w:val="00A943A6"/>
    <w:rsid w:val="00A95B26"/>
    <w:rsid w:val="00A96E99"/>
    <w:rsid w:val="00AA28BC"/>
    <w:rsid w:val="00AA33E3"/>
    <w:rsid w:val="00AA4A8F"/>
    <w:rsid w:val="00AA67B4"/>
    <w:rsid w:val="00AB2D76"/>
    <w:rsid w:val="00AC62E8"/>
    <w:rsid w:val="00AD6F11"/>
    <w:rsid w:val="00AE2342"/>
    <w:rsid w:val="00AF7194"/>
    <w:rsid w:val="00B17BD2"/>
    <w:rsid w:val="00B2079F"/>
    <w:rsid w:val="00B369A6"/>
    <w:rsid w:val="00B40DBF"/>
    <w:rsid w:val="00B6544C"/>
    <w:rsid w:val="00B676E7"/>
    <w:rsid w:val="00B71060"/>
    <w:rsid w:val="00B738F6"/>
    <w:rsid w:val="00B81460"/>
    <w:rsid w:val="00B8514D"/>
    <w:rsid w:val="00B9422F"/>
    <w:rsid w:val="00BB3CC5"/>
    <w:rsid w:val="00BB541B"/>
    <w:rsid w:val="00BB6B37"/>
    <w:rsid w:val="00BC3194"/>
    <w:rsid w:val="00BC32AE"/>
    <w:rsid w:val="00BE18B8"/>
    <w:rsid w:val="00BF1711"/>
    <w:rsid w:val="00BF2B15"/>
    <w:rsid w:val="00C0029A"/>
    <w:rsid w:val="00C0340D"/>
    <w:rsid w:val="00C168CD"/>
    <w:rsid w:val="00C16ECA"/>
    <w:rsid w:val="00C2231F"/>
    <w:rsid w:val="00C34139"/>
    <w:rsid w:val="00C414E2"/>
    <w:rsid w:val="00C46565"/>
    <w:rsid w:val="00C474CE"/>
    <w:rsid w:val="00C52312"/>
    <w:rsid w:val="00C54570"/>
    <w:rsid w:val="00C5491B"/>
    <w:rsid w:val="00C54AF1"/>
    <w:rsid w:val="00C61654"/>
    <w:rsid w:val="00C7314B"/>
    <w:rsid w:val="00C77AF6"/>
    <w:rsid w:val="00C8604C"/>
    <w:rsid w:val="00CA5D31"/>
    <w:rsid w:val="00CA6BB2"/>
    <w:rsid w:val="00CB47B9"/>
    <w:rsid w:val="00CC16DF"/>
    <w:rsid w:val="00CF021C"/>
    <w:rsid w:val="00CF3949"/>
    <w:rsid w:val="00D0592B"/>
    <w:rsid w:val="00D12782"/>
    <w:rsid w:val="00D14B01"/>
    <w:rsid w:val="00D20911"/>
    <w:rsid w:val="00D262DF"/>
    <w:rsid w:val="00D3035F"/>
    <w:rsid w:val="00D36530"/>
    <w:rsid w:val="00D37AA2"/>
    <w:rsid w:val="00D429E4"/>
    <w:rsid w:val="00D43BAB"/>
    <w:rsid w:val="00D475D2"/>
    <w:rsid w:val="00D511DA"/>
    <w:rsid w:val="00D603E0"/>
    <w:rsid w:val="00D603EE"/>
    <w:rsid w:val="00D6095C"/>
    <w:rsid w:val="00D63983"/>
    <w:rsid w:val="00D639C8"/>
    <w:rsid w:val="00D879D2"/>
    <w:rsid w:val="00D965DE"/>
    <w:rsid w:val="00DA545A"/>
    <w:rsid w:val="00DB0FAD"/>
    <w:rsid w:val="00DC13BB"/>
    <w:rsid w:val="00DC30EB"/>
    <w:rsid w:val="00DD20A9"/>
    <w:rsid w:val="00DE70B4"/>
    <w:rsid w:val="00DF45AD"/>
    <w:rsid w:val="00DF523E"/>
    <w:rsid w:val="00E00331"/>
    <w:rsid w:val="00E06003"/>
    <w:rsid w:val="00E16032"/>
    <w:rsid w:val="00E22175"/>
    <w:rsid w:val="00E366AA"/>
    <w:rsid w:val="00E5103C"/>
    <w:rsid w:val="00E55CB1"/>
    <w:rsid w:val="00E669BF"/>
    <w:rsid w:val="00E67502"/>
    <w:rsid w:val="00E92369"/>
    <w:rsid w:val="00EA4D0D"/>
    <w:rsid w:val="00EA7A20"/>
    <w:rsid w:val="00EB6546"/>
    <w:rsid w:val="00EB7F73"/>
    <w:rsid w:val="00EC1E7D"/>
    <w:rsid w:val="00EC28FC"/>
    <w:rsid w:val="00EC3510"/>
    <w:rsid w:val="00EE2423"/>
    <w:rsid w:val="00EE2B48"/>
    <w:rsid w:val="00EE7056"/>
    <w:rsid w:val="00F00438"/>
    <w:rsid w:val="00F137B6"/>
    <w:rsid w:val="00F16465"/>
    <w:rsid w:val="00F16951"/>
    <w:rsid w:val="00F217F4"/>
    <w:rsid w:val="00F223FC"/>
    <w:rsid w:val="00F23777"/>
    <w:rsid w:val="00F2391A"/>
    <w:rsid w:val="00F338D6"/>
    <w:rsid w:val="00F35C13"/>
    <w:rsid w:val="00F372A6"/>
    <w:rsid w:val="00F4154B"/>
    <w:rsid w:val="00F42D52"/>
    <w:rsid w:val="00F52648"/>
    <w:rsid w:val="00F57F53"/>
    <w:rsid w:val="00F72137"/>
    <w:rsid w:val="00F87BF7"/>
    <w:rsid w:val="00F910AD"/>
    <w:rsid w:val="00FA078E"/>
    <w:rsid w:val="00FA19E4"/>
    <w:rsid w:val="00FA4DF0"/>
    <w:rsid w:val="00FD0EA7"/>
    <w:rsid w:val="00FD3E98"/>
    <w:rsid w:val="00FD5FFE"/>
    <w:rsid w:val="00FF3FE8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2D76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AB2D76"/>
    <w:rPr>
      <w:rFonts w:ascii="Symbol" w:hAnsi="Symbol" w:cs="Symbol" w:hint="default"/>
    </w:rPr>
  </w:style>
  <w:style w:type="character" w:customStyle="1" w:styleId="WW8Num1z1">
    <w:name w:val="WW8Num1z1"/>
    <w:rsid w:val="00AB2D76"/>
    <w:rPr>
      <w:rFonts w:ascii="Courier New" w:hAnsi="Courier New" w:cs="Courier New" w:hint="default"/>
    </w:rPr>
  </w:style>
  <w:style w:type="character" w:customStyle="1" w:styleId="WW8Num1z2">
    <w:name w:val="WW8Num1z2"/>
    <w:rsid w:val="00AB2D76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AB2D76"/>
  </w:style>
  <w:style w:type="character" w:customStyle="1" w:styleId="5">
    <w:name w:val="Знак Знак5"/>
    <w:rsid w:val="00AB2D76"/>
    <w:rPr>
      <w:sz w:val="22"/>
      <w:szCs w:val="22"/>
      <w:lang w:val="en-US"/>
    </w:rPr>
  </w:style>
  <w:style w:type="character" w:customStyle="1" w:styleId="4">
    <w:name w:val="Знак Знак4"/>
    <w:rsid w:val="00AB2D76"/>
    <w:rPr>
      <w:sz w:val="22"/>
      <w:szCs w:val="22"/>
      <w:lang w:val="en-US"/>
    </w:rPr>
  </w:style>
  <w:style w:type="character" w:customStyle="1" w:styleId="30">
    <w:name w:val="Знак Знак3"/>
    <w:rsid w:val="00AB2D76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AB2D76"/>
    <w:rPr>
      <w:sz w:val="16"/>
      <w:szCs w:val="16"/>
    </w:rPr>
  </w:style>
  <w:style w:type="character" w:customStyle="1" w:styleId="20">
    <w:name w:val="Знак Знак2"/>
    <w:rsid w:val="00AB2D76"/>
    <w:rPr>
      <w:lang w:val="en-US"/>
    </w:rPr>
  </w:style>
  <w:style w:type="character" w:customStyle="1" w:styleId="1">
    <w:name w:val="Знак Знак1"/>
    <w:rsid w:val="00AB2D76"/>
    <w:rPr>
      <w:b/>
      <w:bCs/>
      <w:lang w:val="en-US"/>
    </w:rPr>
  </w:style>
  <w:style w:type="character" w:customStyle="1" w:styleId="10">
    <w:name w:val="Основной шрифт абзаца1"/>
    <w:rsid w:val="00AB2D76"/>
  </w:style>
  <w:style w:type="character" w:customStyle="1" w:styleId="21">
    <w:name w:val="Основной шрифт абзаца2"/>
    <w:rsid w:val="00AB2D76"/>
  </w:style>
  <w:style w:type="character" w:customStyle="1" w:styleId="FooterChar">
    <w:name w:val="Footer Char"/>
    <w:rsid w:val="00AB2D7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AB2D76"/>
    <w:rPr>
      <w:sz w:val="16"/>
      <w:szCs w:val="16"/>
    </w:rPr>
  </w:style>
  <w:style w:type="character" w:customStyle="1" w:styleId="CommentTextChar">
    <w:name w:val="Comment Text Char"/>
    <w:rsid w:val="00AB2D7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AB2D7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AB2D76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AB2D7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AB2D76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AB2D76"/>
    <w:rPr>
      <w:vertAlign w:val="superscript"/>
    </w:rPr>
  </w:style>
  <w:style w:type="character" w:styleId="Hyperlink">
    <w:name w:val="Hyperlink"/>
    <w:rsid w:val="00AB2D76"/>
    <w:rPr>
      <w:color w:val="0000FF"/>
      <w:u w:val="single"/>
      <w:lang w:val="en-US" w:bidi="en-US"/>
    </w:rPr>
  </w:style>
  <w:style w:type="character" w:customStyle="1" w:styleId="ListLabel1">
    <w:name w:val="ListLabel 1"/>
    <w:rsid w:val="00AB2D76"/>
    <w:rPr>
      <w:rFonts w:eastAsia="Times New Roman" w:cs="Times New Roman"/>
    </w:rPr>
  </w:style>
  <w:style w:type="character" w:customStyle="1" w:styleId="ListLabel2">
    <w:name w:val="ListLabel 2"/>
    <w:rsid w:val="00AB2D76"/>
    <w:rPr>
      <w:rFonts w:cs="Courier New"/>
    </w:rPr>
  </w:style>
  <w:style w:type="character" w:customStyle="1" w:styleId="a">
    <w:name w:val="Знак Знак"/>
    <w:rsid w:val="00AB2D76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AB2D76"/>
  </w:style>
  <w:style w:type="character" w:customStyle="1" w:styleId="selectable">
    <w:name w:val="selectable"/>
    <w:rsid w:val="00AB2D76"/>
  </w:style>
  <w:style w:type="character" w:styleId="Strong">
    <w:name w:val="Strong"/>
    <w:qFormat/>
    <w:rsid w:val="00AB2D76"/>
    <w:rPr>
      <w:b/>
      <w:bCs/>
    </w:rPr>
  </w:style>
  <w:style w:type="paragraph" w:customStyle="1" w:styleId="13">
    <w:name w:val="Заголовок1"/>
    <w:basedOn w:val="Normal"/>
    <w:next w:val="BodyText"/>
    <w:rsid w:val="00AB2D76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AB2D76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AB2D76"/>
    <w:rPr>
      <w:rFonts w:cs="Lohit Hindi"/>
    </w:rPr>
  </w:style>
  <w:style w:type="paragraph" w:styleId="Caption">
    <w:name w:val="caption"/>
    <w:basedOn w:val="Normal"/>
    <w:qFormat/>
    <w:rsid w:val="00AB2D7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AB2D76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AB2D76"/>
    <w:pPr>
      <w:spacing w:after="0" w:line="240" w:lineRule="auto"/>
    </w:pPr>
  </w:style>
  <w:style w:type="paragraph" w:styleId="Footer">
    <w:name w:val="footer"/>
    <w:basedOn w:val="Normal"/>
    <w:rsid w:val="00AB2D76"/>
    <w:pPr>
      <w:spacing w:after="0" w:line="240" w:lineRule="auto"/>
    </w:pPr>
  </w:style>
  <w:style w:type="paragraph" w:styleId="BalloonText">
    <w:name w:val="Balloon Text"/>
    <w:basedOn w:val="Normal"/>
    <w:rsid w:val="00AB2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AB2D76"/>
    <w:rPr>
      <w:sz w:val="20"/>
      <w:szCs w:val="20"/>
    </w:rPr>
  </w:style>
  <w:style w:type="paragraph" w:styleId="CommentSubject">
    <w:name w:val="annotation subject"/>
    <w:basedOn w:val="22"/>
    <w:next w:val="22"/>
    <w:rsid w:val="00AB2D76"/>
    <w:rPr>
      <w:b/>
      <w:bCs/>
    </w:rPr>
  </w:style>
  <w:style w:type="paragraph" w:customStyle="1" w:styleId="14">
    <w:name w:val="Название1"/>
    <w:basedOn w:val="Normal"/>
    <w:rsid w:val="00AB2D76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AB2D76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AB2D76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AB2D76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AB2D76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AB2D7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AB2D7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AB2D76"/>
    <w:rPr>
      <w:b/>
      <w:bCs/>
    </w:rPr>
  </w:style>
  <w:style w:type="paragraph" w:customStyle="1" w:styleId="1a">
    <w:name w:val="Текст выноски1"/>
    <w:basedOn w:val="Normal"/>
    <w:rsid w:val="00AB2D76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AB2D76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AB2D7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AB2D7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940</Words>
  <Characters>5359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2020-10-01T01:27:00Z</dcterms:created>
  <dcterms:modified xsi:type="dcterms:W3CDTF">2020-10-01T01:27:00Z</dcterms:modified>
</cp:coreProperties>
</file>